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1E3BE0" w14:textId="77777777" w:rsidR="00184338" w:rsidRDefault="00D57A77" w:rsidP="00184338">
      <w:pPr>
        <w:bidi w:val="0"/>
        <w:spacing w:after="240" w:line="240" w:lineRule="auto"/>
        <w:jc w:val="center"/>
        <w:rPr>
          <w:rFonts w:eastAsia="Times New Roman" w:cstheme="minorHAnsi"/>
          <w:sz w:val="40"/>
          <w:szCs w:val="40"/>
        </w:rPr>
      </w:pPr>
      <w:r>
        <w:rPr>
          <w:rFonts w:eastAsia="Times New Roman" w:cstheme="minorHAnsi"/>
          <w:noProof/>
          <w:sz w:val="24"/>
          <w:szCs w:val="24"/>
        </w:rPr>
        <w:drawing>
          <wp:anchor distT="0" distB="0" distL="114300" distR="114300" simplePos="0" relativeHeight="251657216" behindDoc="1" locked="0" layoutInCell="1" allowOverlap="1" wp14:anchorId="0E15D020" wp14:editId="75DE1012">
            <wp:simplePos x="0" y="0"/>
            <wp:positionH relativeFrom="column">
              <wp:posOffset>-1143000</wp:posOffset>
            </wp:positionH>
            <wp:positionV relativeFrom="paragraph">
              <wp:posOffset>-914400</wp:posOffset>
            </wp:positionV>
            <wp:extent cx="7551420" cy="106832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1420" cy="10683240"/>
                    </a:xfrm>
                    <a:prstGeom prst="rect">
                      <a:avLst/>
                    </a:prstGeom>
                  </pic:spPr>
                </pic:pic>
              </a:graphicData>
            </a:graphic>
            <wp14:sizeRelH relativeFrom="margin">
              <wp14:pctWidth>0</wp14:pctWidth>
            </wp14:sizeRelH>
            <wp14:sizeRelV relativeFrom="margin">
              <wp14:pctHeight>0</wp14:pctHeight>
            </wp14:sizeRelV>
          </wp:anchor>
        </w:drawing>
      </w:r>
      <w:r w:rsidR="00213544" w:rsidRPr="007E4782">
        <w:rPr>
          <w:rFonts w:eastAsia="Times New Roman" w:cstheme="minorHAnsi"/>
          <w:sz w:val="24"/>
          <w:szCs w:val="24"/>
        </w:rPr>
        <w:br/>
      </w:r>
      <w:r w:rsidR="00213544" w:rsidRPr="007E4782">
        <w:rPr>
          <w:rFonts w:eastAsia="Times New Roman" w:cstheme="minorHAnsi"/>
          <w:sz w:val="24"/>
          <w:szCs w:val="24"/>
        </w:rPr>
        <w:br/>
      </w:r>
      <w:r w:rsidR="00213544" w:rsidRPr="007E4782">
        <w:rPr>
          <w:rFonts w:eastAsia="Times New Roman" w:cstheme="minorHAnsi"/>
          <w:sz w:val="24"/>
          <w:szCs w:val="24"/>
        </w:rPr>
        <w:br/>
      </w:r>
    </w:p>
    <w:p w14:paraId="18EBF424" w14:textId="77777777" w:rsidR="00184338" w:rsidRDefault="00184338" w:rsidP="00184338">
      <w:pPr>
        <w:bidi w:val="0"/>
        <w:spacing w:after="240" w:line="240" w:lineRule="auto"/>
        <w:jc w:val="center"/>
        <w:rPr>
          <w:rFonts w:eastAsia="Times New Roman" w:cstheme="minorHAnsi"/>
          <w:sz w:val="40"/>
          <w:szCs w:val="40"/>
        </w:rPr>
      </w:pPr>
    </w:p>
    <w:p w14:paraId="2F01D4FB" w14:textId="77777777" w:rsidR="00D57A77" w:rsidRDefault="00D57A77" w:rsidP="00D57A77">
      <w:pPr>
        <w:bidi w:val="0"/>
        <w:spacing w:after="240" w:line="240" w:lineRule="auto"/>
        <w:jc w:val="center"/>
        <w:rPr>
          <w:rFonts w:eastAsia="Times New Roman" w:cstheme="minorHAnsi"/>
          <w:sz w:val="40"/>
          <w:szCs w:val="40"/>
        </w:rPr>
      </w:pPr>
    </w:p>
    <w:p w14:paraId="74547B18" w14:textId="77777777" w:rsidR="00184338" w:rsidRDefault="00184338" w:rsidP="00184338">
      <w:pPr>
        <w:bidi w:val="0"/>
        <w:spacing w:after="240" w:line="240" w:lineRule="auto"/>
        <w:jc w:val="center"/>
        <w:rPr>
          <w:rFonts w:eastAsia="Times New Roman" w:cstheme="minorHAnsi"/>
          <w:sz w:val="40"/>
          <w:szCs w:val="40"/>
        </w:rPr>
      </w:pPr>
    </w:p>
    <w:p w14:paraId="680346B8" w14:textId="77777777" w:rsidR="00184338" w:rsidRDefault="00184338" w:rsidP="00184338">
      <w:pPr>
        <w:bidi w:val="0"/>
        <w:spacing w:after="240" w:line="240" w:lineRule="auto"/>
        <w:jc w:val="center"/>
        <w:rPr>
          <w:rFonts w:eastAsia="Times New Roman" w:cstheme="minorHAnsi"/>
          <w:sz w:val="40"/>
          <w:szCs w:val="40"/>
        </w:rPr>
      </w:pPr>
    </w:p>
    <w:p w14:paraId="60BCFC8C" w14:textId="77777777" w:rsidR="00184338" w:rsidRDefault="00184338" w:rsidP="00184338">
      <w:pPr>
        <w:bidi w:val="0"/>
        <w:spacing w:after="240" w:line="240" w:lineRule="auto"/>
        <w:rPr>
          <w:rFonts w:eastAsia="Times New Roman" w:cstheme="minorHAnsi"/>
          <w:sz w:val="24"/>
          <w:szCs w:val="24"/>
          <w:lang w:bidi="ar-EG"/>
        </w:rPr>
      </w:pPr>
    </w:p>
    <w:p w14:paraId="4D3182CA" w14:textId="77777777" w:rsidR="00184338" w:rsidRDefault="00184338" w:rsidP="00184338">
      <w:pPr>
        <w:bidi w:val="0"/>
        <w:spacing w:after="240" w:line="240" w:lineRule="auto"/>
        <w:rPr>
          <w:rFonts w:eastAsia="Times New Roman" w:cstheme="minorHAnsi"/>
          <w:sz w:val="24"/>
          <w:szCs w:val="24"/>
          <w:lang w:bidi="ar-EG"/>
        </w:rPr>
      </w:pPr>
    </w:p>
    <w:p w14:paraId="7F7369DA" w14:textId="77777777" w:rsidR="00184338" w:rsidRDefault="00184338" w:rsidP="00184338">
      <w:pPr>
        <w:bidi w:val="0"/>
        <w:spacing w:after="240" w:line="240" w:lineRule="auto"/>
        <w:rPr>
          <w:rFonts w:eastAsia="Times New Roman" w:cstheme="minorHAnsi"/>
          <w:sz w:val="24"/>
          <w:szCs w:val="24"/>
          <w:lang w:bidi="ar-EG"/>
        </w:rPr>
      </w:pPr>
    </w:p>
    <w:p w14:paraId="09B0D4AC" w14:textId="77777777" w:rsidR="00184338" w:rsidRDefault="00184338" w:rsidP="00184338">
      <w:pPr>
        <w:bidi w:val="0"/>
        <w:spacing w:after="240" w:line="240" w:lineRule="auto"/>
        <w:rPr>
          <w:rFonts w:eastAsia="Times New Roman" w:cstheme="minorHAnsi"/>
          <w:sz w:val="24"/>
          <w:szCs w:val="24"/>
          <w:lang w:bidi="ar-EG"/>
        </w:rPr>
      </w:pPr>
    </w:p>
    <w:p w14:paraId="5FDB835A" w14:textId="77777777" w:rsidR="00184338" w:rsidRDefault="00184338" w:rsidP="00184338">
      <w:pPr>
        <w:bidi w:val="0"/>
        <w:spacing w:after="240" w:line="240" w:lineRule="auto"/>
        <w:rPr>
          <w:rFonts w:eastAsia="Times New Roman" w:cstheme="minorHAnsi"/>
          <w:sz w:val="24"/>
          <w:szCs w:val="24"/>
          <w:lang w:bidi="ar-EG"/>
        </w:rPr>
      </w:pPr>
    </w:p>
    <w:p w14:paraId="034B0EBB" w14:textId="77777777" w:rsidR="00184338" w:rsidRDefault="00184338" w:rsidP="00184338">
      <w:pPr>
        <w:bidi w:val="0"/>
        <w:spacing w:after="240" w:line="240" w:lineRule="auto"/>
        <w:rPr>
          <w:rFonts w:eastAsia="Times New Roman" w:cstheme="minorHAnsi"/>
          <w:sz w:val="24"/>
          <w:szCs w:val="24"/>
          <w:lang w:bidi="ar-EG"/>
        </w:rPr>
      </w:pPr>
    </w:p>
    <w:p w14:paraId="7180D926" w14:textId="77777777" w:rsidR="00184338" w:rsidRDefault="00184338" w:rsidP="00184338">
      <w:pPr>
        <w:bidi w:val="0"/>
        <w:spacing w:after="240" w:line="240" w:lineRule="auto"/>
        <w:rPr>
          <w:rFonts w:eastAsia="Times New Roman" w:cstheme="minorHAnsi"/>
          <w:sz w:val="24"/>
          <w:szCs w:val="24"/>
          <w:lang w:bidi="ar-EG"/>
        </w:rPr>
      </w:pPr>
    </w:p>
    <w:p w14:paraId="77177001" w14:textId="77777777" w:rsidR="00184338" w:rsidRDefault="00184338" w:rsidP="00184338">
      <w:pPr>
        <w:bidi w:val="0"/>
        <w:spacing w:after="240" w:line="240" w:lineRule="auto"/>
        <w:rPr>
          <w:rFonts w:eastAsia="Times New Roman" w:cstheme="minorHAnsi"/>
          <w:sz w:val="24"/>
          <w:szCs w:val="24"/>
          <w:lang w:bidi="ar-EG"/>
        </w:rPr>
      </w:pPr>
    </w:p>
    <w:p w14:paraId="5930C82E" w14:textId="77777777" w:rsidR="00184338" w:rsidRDefault="00184338" w:rsidP="00184338">
      <w:pPr>
        <w:bidi w:val="0"/>
        <w:spacing w:after="240" w:line="240" w:lineRule="auto"/>
        <w:rPr>
          <w:rFonts w:eastAsia="Times New Roman" w:cstheme="minorHAnsi"/>
          <w:sz w:val="24"/>
          <w:szCs w:val="24"/>
          <w:lang w:bidi="ar-EG"/>
        </w:rPr>
      </w:pPr>
    </w:p>
    <w:p w14:paraId="3F7C6341" w14:textId="77777777" w:rsidR="00D57A77" w:rsidRDefault="00D57A77" w:rsidP="00D57A77">
      <w:pPr>
        <w:bidi w:val="0"/>
        <w:spacing w:after="240" w:line="240" w:lineRule="auto"/>
        <w:rPr>
          <w:rFonts w:eastAsia="Times New Roman" w:cstheme="minorHAnsi"/>
          <w:sz w:val="24"/>
          <w:szCs w:val="24"/>
          <w:lang w:bidi="ar-EG"/>
        </w:rPr>
      </w:pPr>
    </w:p>
    <w:p w14:paraId="21F88696" w14:textId="77777777" w:rsidR="00D57A77" w:rsidRDefault="00D57A77" w:rsidP="00D57A77">
      <w:pPr>
        <w:bidi w:val="0"/>
        <w:spacing w:after="240" w:line="240" w:lineRule="auto"/>
        <w:rPr>
          <w:rFonts w:eastAsia="Times New Roman" w:cstheme="minorHAnsi"/>
          <w:sz w:val="24"/>
          <w:szCs w:val="24"/>
          <w:lang w:bidi="ar-EG"/>
        </w:rPr>
      </w:pPr>
    </w:p>
    <w:p w14:paraId="564FF764" w14:textId="77777777" w:rsidR="00D57A77" w:rsidRDefault="00D57A77" w:rsidP="00D57A77">
      <w:pPr>
        <w:bidi w:val="0"/>
        <w:spacing w:after="240" w:line="240" w:lineRule="auto"/>
        <w:rPr>
          <w:rFonts w:eastAsia="Times New Roman" w:cstheme="minorHAnsi"/>
          <w:sz w:val="24"/>
          <w:szCs w:val="24"/>
          <w:lang w:bidi="ar-EG"/>
        </w:rPr>
      </w:pPr>
    </w:p>
    <w:p w14:paraId="54D29B6E" w14:textId="77777777" w:rsidR="00D57A77" w:rsidRDefault="00D57A77" w:rsidP="00D57A77">
      <w:pPr>
        <w:bidi w:val="0"/>
        <w:spacing w:after="240" w:line="240" w:lineRule="auto"/>
        <w:rPr>
          <w:rFonts w:eastAsia="Times New Roman" w:cstheme="minorHAnsi"/>
          <w:sz w:val="24"/>
          <w:szCs w:val="24"/>
          <w:lang w:bidi="ar-EG"/>
        </w:rPr>
      </w:pPr>
    </w:p>
    <w:p w14:paraId="2EA1BE94" w14:textId="77777777" w:rsidR="00184338" w:rsidRDefault="00184338" w:rsidP="00184338">
      <w:pPr>
        <w:bidi w:val="0"/>
        <w:spacing w:after="240" w:line="240" w:lineRule="auto"/>
        <w:rPr>
          <w:rFonts w:eastAsia="Times New Roman" w:cstheme="minorHAnsi"/>
          <w:sz w:val="24"/>
          <w:szCs w:val="24"/>
          <w:lang w:bidi="ar-EG"/>
        </w:rPr>
      </w:pPr>
    </w:p>
    <w:p w14:paraId="0E18F1A9" w14:textId="77777777" w:rsidR="00184338" w:rsidRDefault="00184338" w:rsidP="00184338">
      <w:pPr>
        <w:bidi w:val="0"/>
        <w:spacing w:after="240" w:line="240" w:lineRule="auto"/>
        <w:rPr>
          <w:rFonts w:eastAsia="Times New Roman" w:cstheme="minorHAnsi"/>
          <w:sz w:val="24"/>
          <w:szCs w:val="24"/>
          <w:lang w:bidi="ar-EG"/>
        </w:rPr>
      </w:pPr>
    </w:p>
    <w:p w14:paraId="6DFB9537" w14:textId="77777777" w:rsidR="00184338" w:rsidRDefault="00184338" w:rsidP="00184338">
      <w:pPr>
        <w:bidi w:val="0"/>
        <w:spacing w:after="240" w:line="240" w:lineRule="auto"/>
        <w:rPr>
          <w:rFonts w:eastAsia="Times New Roman" w:cstheme="minorHAnsi"/>
          <w:sz w:val="24"/>
          <w:szCs w:val="24"/>
          <w:lang w:bidi="ar-EG"/>
        </w:rPr>
      </w:pPr>
    </w:p>
    <w:p w14:paraId="6798615B" w14:textId="77777777" w:rsidR="00184338" w:rsidRDefault="00184338" w:rsidP="00184338">
      <w:pPr>
        <w:bidi w:val="0"/>
        <w:spacing w:after="240" w:line="240" w:lineRule="auto"/>
        <w:rPr>
          <w:rFonts w:eastAsia="Times New Roman" w:cstheme="minorHAnsi"/>
          <w:sz w:val="24"/>
          <w:szCs w:val="24"/>
          <w:lang w:bidi="ar-EG"/>
        </w:rPr>
      </w:pPr>
    </w:p>
    <w:p w14:paraId="5BDBBBFF" w14:textId="77777777" w:rsidR="00D57A77" w:rsidRDefault="00D57A77" w:rsidP="003E708D">
      <w:pPr>
        <w:bidi w:val="0"/>
        <w:rPr>
          <w:rFonts w:eastAsia="Times New Roman"/>
          <w:sz w:val="24"/>
          <w:szCs w:val="24"/>
          <w:lang w:bidi="ar-EG"/>
        </w:rPr>
      </w:pPr>
    </w:p>
    <w:p w14:paraId="17C7FA9C" w14:textId="77777777" w:rsidR="00D57A77" w:rsidRPr="00D57A77" w:rsidRDefault="00D57A77" w:rsidP="00D57A77">
      <w:pPr>
        <w:bidi w:val="0"/>
        <w:spacing w:line="240" w:lineRule="auto"/>
        <w:rPr>
          <w:rFonts w:ascii="Times New Roman" w:eastAsia="Times New Roman" w:hAnsi="Times New Roman" w:cs="Times New Roman"/>
          <w:sz w:val="24"/>
          <w:szCs w:val="24"/>
        </w:rPr>
      </w:pPr>
      <w:r w:rsidRPr="00D57A77">
        <w:rPr>
          <w:rFonts w:ascii="Calibri" w:eastAsia="Times New Roman" w:hAnsi="Calibri" w:cs="Calibri"/>
          <w:b/>
          <w:bCs/>
          <w:color w:val="000000"/>
          <w:sz w:val="24"/>
          <w:szCs w:val="24"/>
        </w:rPr>
        <w:lastRenderedPageBreak/>
        <w:t>Introduction </w:t>
      </w:r>
    </w:p>
    <w:p w14:paraId="6DE5E565" w14:textId="77777777" w:rsidR="003E708D" w:rsidRDefault="003E708D" w:rsidP="00D57A77">
      <w:pPr>
        <w:bidi w:val="0"/>
        <w:rPr>
          <w:rFonts w:eastAsia="Times New Roman"/>
          <w:sz w:val="24"/>
          <w:szCs w:val="24"/>
          <w:lang w:bidi="ar-EG"/>
        </w:rPr>
      </w:pPr>
      <w:r>
        <w:rPr>
          <w:rFonts w:eastAsia="Times New Roman"/>
          <w:sz w:val="24"/>
          <w:szCs w:val="24"/>
          <w:lang w:bidi="ar-EG"/>
        </w:rPr>
        <w:t>Further oppression and harassment, another year moving towards a darker path; this is how we can describe the year of 2019. It began with constitutional amendments that are aimed at extending the P</w:t>
      </w:r>
      <w:r w:rsidRPr="00DA5738">
        <w:rPr>
          <w:rFonts w:eastAsia="Times New Roman"/>
          <w:sz w:val="24"/>
          <w:szCs w:val="24"/>
          <w:lang w:bidi="ar-EG"/>
        </w:rPr>
        <w:t>resident’s rule and expanding his powers</w:t>
      </w:r>
      <w:r>
        <w:rPr>
          <w:rFonts w:eastAsia="Times New Roman"/>
          <w:sz w:val="24"/>
          <w:szCs w:val="24"/>
          <w:lang w:bidi="ar-EG"/>
        </w:rPr>
        <w:t xml:space="preserve"> and ended with a security crackdown targeting thousands of citizens, including lawyers, journalists, and </w:t>
      </w:r>
      <w:r w:rsidRPr="00DA5738">
        <w:rPr>
          <w:rFonts w:eastAsia="Times New Roman"/>
          <w:sz w:val="24"/>
          <w:szCs w:val="24"/>
          <w:lang w:bidi="ar-EG"/>
        </w:rPr>
        <w:t>university professors</w:t>
      </w:r>
      <w:r>
        <w:rPr>
          <w:rFonts w:eastAsia="Times New Roman"/>
          <w:sz w:val="24"/>
          <w:szCs w:val="24"/>
          <w:lang w:bidi="ar-EG"/>
        </w:rPr>
        <w:t>. Egypt's prisons have been</w:t>
      </w:r>
      <w:r w:rsidRPr="00DA5738">
        <w:rPr>
          <w:rFonts w:eastAsia="Times New Roman"/>
          <w:sz w:val="24"/>
          <w:szCs w:val="24"/>
          <w:lang w:bidi="ar-EG"/>
        </w:rPr>
        <w:t xml:space="preserve"> </w:t>
      </w:r>
      <w:r>
        <w:rPr>
          <w:rFonts w:eastAsia="Times New Roman"/>
          <w:sz w:val="24"/>
          <w:szCs w:val="24"/>
          <w:lang w:bidi="ar-EG"/>
        </w:rPr>
        <w:t xml:space="preserve">filled with prominent opponents. Even students and housewives weren’t spared the security grip as thousands of them were randomly arrested in mass arrest campaigns. The third quarter of the year witnessed the eruption of the largest demonstrations demanding the overthrow of the president </w:t>
      </w:r>
      <w:r w:rsidRPr="00C248C6">
        <w:rPr>
          <w:rFonts w:eastAsia="Times New Roman"/>
          <w:sz w:val="24"/>
          <w:szCs w:val="24"/>
          <w:lang w:bidi="ar-EG"/>
        </w:rPr>
        <w:t>since the beginning of this era,</w:t>
      </w:r>
      <w:r>
        <w:rPr>
          <w:rFonts w:eastAsia="Times New Roman"/>
          <w:sz w:val="24"/>
          <w:szCs w:val="24"/>
          <w:lang w:bidi="ar-EG"/>
        </w:rPr>
        <w:t xml:space="preserve"> followed by a new wave of arrests amid the ongoing security crackdown, which violates the rights of citizens and thwarts any attempt to push the democratic </w:t>
      </w:r>
      <w:r w:rsidRPr="007F182A">
        <w:rPr>
          <w:rFonts w:eastAsia="Times New Roman"/>
          <w:sz w:val="24"/>
          <w:szCs w:val="24"/>
          <w:lang w:bidi="ar-EG"/>
        </w:rPr>
        <w:t xml:space="preserve">path away from its </w:t>
      </w:r>
      <w:r>
        <w:rPr>
          <w:rFonts w:eastAsia="Times New Roman"/>
          <w:sz w:val="24"/>
          <w:szCs w:val="24"/>
          <w:lang w:bidi="ar-EG"/>
        </w:rPr>
        <w:t>overwhelming</w:t>
      </w:r>
      <w:r w:rsidRPr="007F182A">
        <w:rPr>
          <w:rFonts w:eastAsia="Times New Roman"/>
          <w:sz w:val="24"/>
          <w:szCs w:val="24"/>
          <w:lang w:bidi="ar-EG"/>
        </w:rPr>
        <w:t xml:space="preserve"> darkness</w:t>
      </w:r>
      <w:r>
        <w:rPr>
          <w:rFonts w:eastAsia="Times New Roman"/>
          <w:sz w:val="24"/>
          <w:szCs w:val="24"/>
          <w:lang w:bidi="ar-EG"/>
        </w:rPr>
        <w:t>.</w:t>
      </w:r>
    </w:p>
    <w:p w14:paraId="279E52C6" w14:textId="77777777" w:rsidR="003E708D" w:rsidRDefault="003E708D" w:rsidP="003E708D">
      <w:pPr>
        <w:bidi w:val="0"/>
        <w:rPr>
          <w:rFonts w:eastAsia="Times New Roman"/>
          <w:sz w:val="24"/>
          <w:szCs w:val="24"/>
          <w:lang w:bidi="ar-EG"/>
        </w:rPr>
      </w:pPr>
      <w:r w:rsidRPr="007F182A">
        <w:rPr>
          <w:rFonts w:eastAsia="Times New Roman"/>
          <w:sz w:val="24"/>
          <w:szCs w:val="24"/>
          <w:lang w:bidi="ar-EG"/>
        </w:rPr>
        <w:t>The same old violations</w:t>
      </w:r>
      <w:r>
        <w:rPr>
          <w:rFonts w:eastAsia="Times New Roman"/>
          <w:sz w:val="24"/>
          <w:szCs w:val="24"/>
          <w:lang w:bidi="ar-EG"/>
        </w:rPr>
        <w:t xml:space="preserve"> persist and are compounded by new innovative methods. Besides trials, unlawful pretrial detention and travel bans, we have seen </w:t>
      </w:r>
      <w:r w:rsidRPr="007F182A">
        <w:rPr>
          <w:rFonts w:eastAsia="Times New Roman"/>
          <w:sz w:val="24"/>
          <w:szCs w:val="24"/>
          <w:lang w:bidi="ar-EG"/>
        </w:rPr>
        <w:t>an escalation in the level of violations</w:t>
      </w:r>
      <w:r>
        <w:rPr>
          <w:rFonts w:eastAsia="Times New Roman"/>
          <w:sz w:val="24"/>
          <w:szCs w:val="24"/>
          <w:lang w:bidi="ar-EG"/>
        </w:rPr>
        <w:t xml:space="preserve"> against human rights defenders. This includes: </w:t>
      </w:r>
      <w:r w:rsidRPr="007F182A">
        <w:rPr>
          <w:rFonts w:eastAsia="Times New Roman"/>
          <w:sz w:val="24"/>
          <w:szCs w:val="24"/>
          <w:lang w:bidi="ar-EG"/>
        </w:rPr>
        <w:t>organized bullying campaigns,</w:t>
      </w:r>
      <w:r>
        <w:rPr>
          <w:rFonts w:eastAsia="Times New Roman"/>
          <w:sz w:val="24"/>
          <w:szCs w:val="24"/>
          <w:lang w:bidi="ar-EG"/>
        </w:rPr>
        <w:t xml:space="preserve"> raids on press institutions' headquarters, torture and enforced disappearance of journalists and human rights workers, in light of the state's stepping up of its security grip </w:t>
      </w:r>
      <w:r w:rsidRPr="00664E36">
        <w:rPr>
          <w:rFonts w:eastAsia="Times New Roman"/>
          <w:sz w:val="24"/>
          <w:szCs w:val="24"/>
          <w:lang w:bidi="ar-EG"/>
        </w:rPr>
        <w:t>against advocates of democracy and the rule of law.</w:t>
      </w:r>
    </w:p>
    <w:p w14:paraId="7FDA2BCD" w14:textId="77777777" w:rsidR="003E708D" w:rsidRDefault="003E708D" w:rsidP="003E708D">
      <w:pPr>
        <w:bidi w:val="0"/>
        <w:rPr>
          <w:rFonts w:eastAsia="Times New Roman"/>
          <w:sz w:val="24"/>
          <w:szCs w:val="24"/>
          <w:lang w:bidi="ar-EG"/>
        </w:rPr>
      </w:pPr>
      <w:r w:rsidRPr="005C20C4">
        <w:rPr>
          <w:rFonts w:eastAsia="Times New Roman"/>
          <w:sz w:val="24"/>
          <w:szCs w:val="24"/>
          <w:lang w:bidi="ar-EG"/>
        </w:rPr>
        <w:t xml:space="preserve">Military trials of civilians continue in </w:t>
      </w:r>
      <w:r>
        <w:rPr>
          <w:rFonts w:eastAsia="Times New Roman"/>
          <w:sz w:val="24"/>
          <w:szCs w:val="24"/>
          <w:lang w:bidi="ar-EG"/>
        </w:rPr>
        <w:t>2019</w:t>
      </w:r>
      <w:r w:rsidRPr="005C20C4">
        <w:rPr>
          <w:rFonts w:eastAsia="Times New Roman"/>
          <w:sz w:val="24"/>
          <w:szCs w:val="24"/>
          <w:lang w:bidi="ar-EG"/>
        </w:rPr>
        <w:t xml:space="preserve"> together </w:t>
      </w:r>
      <w:r>
        <w:rPr>
          <w:rFonts w:eastAsia="Times New Roman"/>
          <w:sz w:val="24"/>
          <w:szCs w:val="24"/>
          <w:lang w:bidi="ar-EG"/>
        </w:rPr>
        <w:t>with the</w:t>
      </w:r>
      <w:r w:rsidRPr="005C20C4">
        <w:rPr>
          <w:rFonts w:eastAsia="Times New Roman"/>
          <w:sz w:val="24"/>
          <w:szCs w:val="24"/>
          <w:lang w:bidi="ar-EG"/>
        </w:rPr>
        <w:t xml:space="preserve"> ‘special judicial circuits’ assigned to </w:t>
      </w:r>
      <w:r>
        <w:rPr>
          <w:rFonts w:eastAsia="Times New Roman"/>
          <w:sz w:val="24"/>
          <w:szCs w:val="24"/>
          <w:lang w:bidi="ar-EG"/>
        </w:rPr>
        <w:t xml:space="preserve">handle terrorism-related cases, in addition to all other exceptional measures which </w:t>
      </w:r>
      <w:r w:rsidRPr="005C20C4">
        <w:rPr>
          <w:rFonts w:eastAsia="Times New Roman"/>
          <w:sz w:val="24"/>
          <w:szCs w:val="24"/>
          <w:lang w:bidi="ar-EG"/>
        </w:rPr>
        <w:t xml:space="preserve">haven’t ceased since the announcement of the state of emergency, </w:t>
      </w:r>
      <w:r>
        <w:rPr>
          <w:rFonts w:eastAsia="Times New Roman"/>
          <w:sz w:val="24"/>
          <w:szCs w:val="24"/>
          <w:lang w:bidi="ar-EG"/>
        </w:rPr>
        <w:t>not to mention</w:t>
      </w:r>
      <w:r w:rsidRPr="005C20C4">
        <w:rPr>
          <w:rFonts w:eastAsia="Times New Roman"/>
          <w:sz w:val="24"/>
          <w:szCs w:val="24"/>
          <w:lang w:bidi="ar-EG"/>
        </w:rPr>
        <w:t xml:space="preserve"> the passing of laws </w:t>
      </w:r>
      <w:r>
        <w:rPr>
          <w:rFonts w:eastAsia="Times New Roman"/>
          <w:sz w:val="24"/>
          <w:szCs w:val="24"/>
          <w:lang w:bidi="ar-EG"/>
        </w:rPr>
        <w:t xml:space="preserve">(legislative amendments) </w:t>
      </w:r>
      <w:r w:rsidRPr="005C20C4">
        <w:rPr>
          <w:rFonts w:eastAsia="Times New Roman"/>
          <w:sz w:val="24"/>
          <w:szCs w:val="24"/>
          <w:lang w:bidi="ar-EG"/>
        </w:rPr>
        <w:t xml:space="preserve">that </w:t>
      </w:r>
      <w:r>
        <w:rPr>
          <w:rFonts w:eastAsia="Times New Roman"/>
          <w:sz w:val="24"/>
          <w:szCs w:val="24"/>
          <w:lang w:bidi="ar-EG"/>
        </w:rPr>
        <w:t xml:space="preserve">would help </w:t>
      </w:r>
      <w:r w:rsidRPr="00A67449">
        <w:rPr>
          <w:rFonts w:eastAsia="Times New Roman"/>
          <w:sz w:val="24"/>
          <w:szCs w:val="24"/>
          <w:lang w:bidi="ar-EG"/>
        </w:rPr>
        <w:t xml:space="preserve">only </w:t>
      </w:r>
      <w:r>
        <w:rPr>
          <w:rFonts w:eastAsia="Times New Roman"/>
          <w:sz w:val="24"/>
          <w:szCs w:val="24"/>
          <w:lang w:bidi="ar-EG"/>
        </w:rPr>
        <w:t xml:space="preserve">to </w:t>
      </w:r>
      <w:r w:rsidRPr="005C20C4">
        <w:rPr>
          <w:rFonts w:eastAsia="Times New Roman"/>
          <w:sz w:val="24"/>
          <w:szCs w:val="24"/>
          <w:lang w:bidi="ar-EG"/>
        </w:rPr>
        <w:t>increase the use of security solutions and the targeting of opinion-makers</w:t>
      </w:r>
      <w:r w:rsidRPr="005C20C4">
        <w:rPr>
          <w:rFonts w:eastAsia="Times New Roman" w:cs="Arial"/>
          <w:sz w:val="24"/>
          <w:szCs w:val="24"/>
          <w:rtl/>
          <w:lang w:bidi="ar-EG"/>
        </w:rPr>
        <w:t>.</w:t>
      </w:r>
    </w:p>
    <w:p w14:paraId="6FCF4850" w14:textId="77777777" w:rsidR="003E708D" w:rsidRDefault="003E708D" w:rsidP="003E708D">
      <w:pPr>
        <w:bidi w:val="0"/>
        <w:rPr>
          <w:rFonts w:eastAsia="Times New Roman"/>
          <w:sz w:val="24"/>
          <w:szCs w:val="24"/>
          <w:lang w:bidi="ar-EG"/>
        </w:rPr>
      </w:pPr>
      <w:r>
        <w:rPr>
          <w:rFonts w:eastAsia="Times New Roman"/>
          <w:sz w:val="24"/>
          <w:szCs w:val="24"/>
          <w:lang w:bidi="ar-EG"/>
        </w:rPr>
        <w:t>D</w:t>
      </w:r>
      <w:r w:rsidRPr="003A41E8">
        <w:rPr>
          <w:rFonts w:eastAsia="Times New Roman"/>
          <w:sz w:val="24"/>
          <w:szCs w:val="24"/>
          <w:lang w:bidi="ar-EG"/>
        </w:rPr>
        <w:t>eath sentences</w:t>
      </w:r>
      <w:r>
        <w:rPr>
          <w:rFonts w:eastAsia="Times New Roman"/>
          <w:sz w:val="24"/>
          <w:szCs w:val="24"/>
          <w:lang w:bidi="ar-EG"/>
        </w:rPr>
        <w:t xml:space="preserve"> are still handed down on a regular basis in </w:t>
      </w:r>
      <w:r w:rsidRPr="001D43E3">
        <w:rPr>
          <w:rFonts w:eastAsia="Times New Roman"/>
          <w:sz w:val="24"/>
          <w:szCs w:val="24"/>
          <w:lang w:bidi="ar-EG"/>
        </w:rPr>
        <w:t xml:space="preserve">exceptional </w:t>
      </w:r>
      <w:r>
        <w:rPr>
          <w:rFonts w:eastAsia="Times New Roman"/>
          <w:sz w:val="24"/>
          <w:szCs w:val="24"/>
          <w:lang w:bidi="ar-EG"/>
        </w:rPr>
        <w:t xml:space="preserve">trials that </w:t>
      </w:r>
      <w:r w:rsidRPr="001D43E3">
        <w:rPr>
          <w:rFonts w:eastAsia="Times New Roman"/>
          <w:sz w:val="24"/>
          <w:szCs w:val="24"/>
          <w:lang w:bidi="ar-EG"/>
        </w:rPr>
        <w:t>do not meet minimum due process standards</w:t>
      </w:r>
      <w:r>
        <w:rPr>
          <w:rFonts w:eastAsia="Times New Roman"/>
          <w:sz w:val="24"/>
          <w:szCs w:val="24"/>
          <w:lang w:bidi="ar-EG"/>
        </w:rPr>
        <w:t xml:space="preserve">. Trials of the symbols of Mubarak's regime, which </w:t>
      </w:r>
      <w:r w:rsidRPr="00F40B18">
        <w:rPr>
          <w:rFonts w:eastAsia="Times New Roman"/>
          <w:sz w:val="24"/>
          <w:szCs w:val="24"/>
          <w:lang w:bidi="ar-EG"/>
        </w:rPr>
        <w:t>January Revolution</w:t>
      </w:r>
      <w:r>
        <w:rPr>
          <w:rFonts w:eastAsia="Times New Roman"/>
          <w:sz w:val="24"/>
          <w:szCs w:val="24"/>
          <w:lang w:bidi="ar-EG"/>
        </w:rPr>
        <w:t xml:space="preserve"> sought to overthrow in the first place, have been proceeding since years while their defendants are set free, at the time when many young people and opinion holders are </w:t>
      </w:r>
      <w:r w:rsidRPr="00BE4D5F">
        <w:rPr>
          <w:rFonts w:eastAsia="Times New Roman"/>
          <w:sz w:val="24"/>
          <w:szCs w:val="24"/>
          <w:lang w:bidi="ar-EG"/>
        </w:rPr>
        <w:t>languishing</w:t>
      </w:r>
      <w:r>
        <w:rPr>
          <w:rFonts w:eastAsia="Times New Roman"/>
          <w:sz w:val="24"/>
          <w:szCs w:val="24"/>
          <w:lang w:bidi="ar-EG"/>
        </w:rPr>
        <w:t xml:space="preserve"> in prisons and years of their life are being lost. </w:t>
      </w:r>
    </w:p>
    <w:p w14:paraId="7E16142D" w14:textId="77777777" w:rsidR="003E708D" w:rsidRDefault="003E708D" w:rsidP="003E708D">
      <w:pPr>
        <w:bidi w:val="0"/>
        <w:jc w:val="both"/>
        <w:rPr>
          <w:rFonts w:eastAsia="Times New Roman"/>
          <w:sz w:val="24"/>
          <w:szCs w:val="24"/>
          <w:lang w:bidi="ar-EG"/>
        </w:rPr>
      </w:pPr>
      <w:r w:rsidRPr="00BE4D5F">
        <w:rPr>
          <w:rFonts w:eastAsia="Times New Roman"/>
          <w:sz w:val="24"/>
          <w:szCs w:val="24"/>
          <w:lang w:bidi="ar-EG"/>
        </w:rPr>
        <w:t>The regime’s attempts to close the public sphere and the attacks against media fr</w:t>
      </w:r>
      <w:r>
        <w:rPr>
          <w:rFonts w:eastAsia="Times New Roman"/>
          <w:sz w:val="24"/>
          <w:szCs w:val="24"/>
          <w:lang w:bidi="ar-EG"/>
        </w:rPr>
        <w:t xml:space="preserve">eedoms are still ongoing in 2019, when a list of sanctions </w:t>
      </w:r>
      <w:r w:rsidRPr="00563A14">
        <w:rPr>
          <w:rFonts w:eastAsia="Times New Roman"/>
          <w:sz w:val="24"/>
          <w:szCs w:val="24"/>
          <w:lang w:bidi="ar-EG"/>
        </w:rPr>
        <w:t xml:space="preserve">that will apply to </w:t>
      </w:r>
      <w:r>
        <w:rPr>
          <w:rFonts w:eastAsia="Times New Roman"/>
          <w:sz w:val="24"/>
          <w:szCs w:val="24"/>
          <w:lang w:bidi="ar-EG"/>
        </w:rPr>
        <w:t>press entities</w:t>
      </w:r>
      <w:r w:rsidRPr="00563A14">
        <w:rPr>
          <w:rFonts w:eastAsia="Times New Roman"/>
          <w:sz w:val="24"/>
          <w:szCs w:val="24"/>
          <w:lang w:bidi="ar-EG"/>
        </w:rPr>
        <w:t xml:space="preserve"> </w:t>
      </w:r>
      <w:r>
        <w:rPr>
          <w:rFonts w:eastAsia="Times New Roman"/>
          <w:sz w:val="24"/>
          <w:szCs w:val="24"/>
          <w:lang w:bidi="ar-EG"/>
        </w:rPr>
        <w:t xml:space="preserve">under the Law Regulating the Press and Media has been issued. These bylaws, as described in the media, will lead to the elimination and the killing of the press. </w:t>
      </w:r>
    </w:p>
    <w:p w14:paraId="301110F0" w14:textId="77777777" w:rsidR="003E708D" w:rsidRPr="00BE4D5F" w:rsidRDefault="003E708D" w:rsidP="003E708D">
      <w:pPr>
        <w:bidi w:val="0"/>
        <w:jc w:val="both"/>
        <w:rPr>
          <w:rFonts w:eastAsia="Times New Roman"/>
          <w:sz w:val="24"/>
          <w:szCs w:val="24"/>
          <w:lang w:bidi="ar-EG"/>
        </w:rPr>
      </w:pPr>
      <w:r>
        <w:rPr>
          <w:rFonts w:eastAsia="Times New Roman"/>
          <w:sz w:val="24"/>
          <w:szCs w:val="24"/>
          <w:lang w:bidi="ar-EG"/>
        </w:rPr>
        <w:t xml:space="preserve">Despite the </w:t>
      </w:r>
      <w:proofErr w:type="gramStart"/>
      <w:r>
        <w:rPr>
          <w:rFonts w:eastAsia="Times New Roman"/>
          <w:sz w:val="24"/>
          <w:szCs w:val="24"/>
          <w:lang w:bidi="ar-EG"/>
        </w:rPr>
        <w:t>above mentioned</w:t>
      </w:r>
      <w:proofErr w:type="gramEnd"/>
      <w:r>
        <w:rPr>
          <w:rFonts w:eastAsia="Times New Roman"/>
          <w:sz w:val="24"/>
          <w:szCs w:val="24"/>
          <w:lang w:bidi="ar-EG"/>
        </w:rPr>
        <w:t xml:space="preserve"> </w:t>
      </w:r>
      <w:r w:rsidRPr="00563A14">
        <w:rPr>
          <w:rFonts w:eastAsia="Times New Roman"/>
          <w:sz w:val="24"/>
          <w:szCs w:val="24"/>
          <w:lang w:bidi="ar-EG"/>
        </w:rPr>
        <w:t>restraints</w:t>
      </w:r>
      <w:r>
        <w:rPr>
          <w:rFonts w:eastAsia="Times New Roman"/>
          <w:sz w:val="24"/>
          <w:szCs w:val="24"/>
          <w:lang w:bidi="ar-EG"/>
        </w:rPr>
        <w:t xml:space="preserve">, protests didn’t stop and terrorism hasn’t been eliminated, but rather freedoms are being confiscated, democracy is being disrupted and freedom of the media is being curbed. Those who rule the country have </w:t>
      </w:r>
      <w:r>
        <w:rPr>
          <w:rFonts w:eastAsia="Times New Roman"/>
          <w:sz w:val="24"/>
          <w:szCs w:val="24"/>
          <w:lang w:bidi="ar-EG"/>
        </w:rPr>
        <w:lastRenderedPageBreak/>
        <w:t xml:space="preserve">yet to understand that </w:t>
      </w:r>
      <w:r w:rsidRPr="009322F7">
        <w:rPr>
          <w:rFonts w:eastAsia="Times New Roman"/>
          <w:sz w:val="24"/>
          <w:szCs w:val="24"/>
          <w:lang w:bidi="ar-EG"/>
        </w:rPr>
        <w:t>security solutions</w:t>
      </w:r>
      <w:r>
        <w:rPr>
          <w:rFonts w:eastAsia="Times New Roman"/>
          <w:sz w:val="24"/>
          <w:szCs w:val="24"/>
          <w:lang w:bidi="ar-EG"/>
        </w:rPr>
        <w:t xml:space="preserve"> will not work alone neither will they serve any useful purpose.   </w:t>
      </w:r>
    </w:p>
    <w:p w14:paraId="19C39424" w14:textId="77777777" w:rsidR="003E708D" w:rsidRPr="00563A14" w:rsidRDefault="003E708D" w:rsidP="003E708D">
      <w:pPr>
        <w:bidi w:val="0"/>
        <w:rPr>
          <w:rFonts w:eastAsia="Times New Roman"/>
          <w:sz w:val="24"/>
          <w:szCs w:val="24"/>
          <w:rtl/>
          <w:lang w:bidi="ar-EG"/>
        </w:rPr>
      </w:pPr>
      <w:r>
        <w:rPr>
          <w:rFonts w:eastAsia="Times New Roman"/>
          <w:sz w:val="24"/>
          <w:szCs w:val="24"/>
          <w:lang w:bidi="ar-EG"/>
        </w:rPr>
        <w:t xml:space="preserve"> </w:t>
      </w:r>
      <w:r w:rsidRPr="00563A14">
        <w:rPr>
          <w:rFonts w:eastAsia="Times New Roman"/>
          <w:sz w:val="24"/>
          <w:szCs w:val="24"/>
          <w:lang w:bidi="ar-EG"/>
        </w:rPr>
        <w:t xml:space="preserve">This is the </w:t>
      </w:r>
      <w:r>
        <w:rPr>
          <w:rFonts w:eastAsia="Times New Roman"/>
          <w:sz w:val="24"/>
          <w:szCs w:val="24"/>
          <w:lang w:bidi="ar-EG"/>
        </w:rPr>
        <w:t>sixth</w:t>
      </w:r>
      <w:r w:rsidRPr="00563A14">
        <w:rPr>
          <w:rFonts w:eastAsia="Times New Roman"/>
          <w:sz w:val="24"/>
          <w:szCs w:val="24"/>
          <w:lang w:bidi="ar-EG"/>
        </w:rPr>
        <w:t xml:space="preserve"> annual report released by Lawyers for Democracy Initiative to monitor the state of Egy</w:t>
      </w:r>
      <w:r>
        <w:rPr>
          <w:rFonts w:eastAsia="Times New Roman"/>
          <w:sz w:val="24"/>
          <w:szCs w:val="24"/>
          <w:lang w:bidi="ar-EG"/>
        </w:rPr>
        <w:t>pt’s democratic path during 2019</w:t>
      </w:r>
      <w:r w:rsidRPr="00563A14">
        <w:rPr>
          <w:rFonts w:eastAsia="Times New Roman"/>
          <w:sz w:val="24"/>
          <w:szCs w:val="24"/>
          <w:lang w:bidi="ar-EG"/>
        </w:rPr>
        <w:t xml:space="preserve"> in details, numbers, percentages and figures</w:t>
      </w:r>
      <w:r w:rsidRPr="00563A14">
        <w:rPr>
          <w:rFonts w:eastAsia="Times New Roman" w:cs="Arial"/>
          <w:sz w:val="24"/>
          <w:szCs w:val="24"/>
          <w:rtl/>
          <w:lang w:bidi="ar-EG"/>
        </w:rPr>
        <w:t>.</w:t>
      </w:r>
    </w:p>
    <w:p w14:paraId="7F16F175" w14:textId="77777777" w:rsidR="002E08CB" w:rsidRPr="007E4782" w:rsidRDefault="003E708D" w:rsidP="003E708D">
      <w:pPr>
        <w:pStyle w:val="NormalWeb"/>
        <w:shd w:val="clear" w:color="auto" w:fill="FFFFFF"/>
        <w:spacing w:before="150" w:beforeAutospacing="0" w:after="150" w:afterAutospacing="0" w:line="276" w:lineRule="auto"/>
        <w:ind w:left="150" w:right="150"/>
        <w:rPr>
          <w:rFonts w:asciiTheme="minorHAnsi" w:hAnsiTheme="minorHAnsi" w:cstheme="minorHAnsi"/>
          <w:color w:val="000000"/>
        </w:rPr>
      </w:pPr>
      <w:r w:rsidRPr="007E4782">
        <w:rPr>
          <w:rStyle w:val="Strong"/>
          <w:rFonts w:asciiTheme="minorHAnsi" w:hAnsiTheme="minorHAnsi" w:cstheme="minorHAnsi"/>
          <w:color w:val="000000"/>
        </w:rPr>
        <w:t xml:space="preserve"> </w:t>
      </w:r>
      <w:r w:rsidR="002E08CB" w:rsidRPr="007E4782">
        <w:rPr>
          <w:rStyle w:val="Strong"/>
          <w:rFonts w:asciiTheme="minorHAnsi" w:hAnsiTheme="minorHAnsi" w:cstheme="minorHAnsi"/>
          <w:color w:val="000000"/>
        </w:rPr>
        <w:t>“</w:t>
      </w:r>
      <w:r w:rsidR="002E08CB" w:rsidRPr="007E4782">
        <w:rPr>
          <w:rStyle w:val="Strong"/>
          <w:rFonts w:asciiTheme="minorHAnsi" w:hAnsiTheme="minorHAnsi" w:cstheme="minorHAnsi"/>
          <w:color w:val="000000"/>
          <w:u w:val="single"/>
        </w:rPr>
        <w:t>Lawyers for Democracy” Initiative:</w:t>
      </w:r>
    </w:p>
    <w:p w14:paraId="2E3A012D" w14:textId="77777777" w:rsidR="002E08CB" w:rsidRDefault="002E08CB" w:rsidP="003E708D">
      <w:pPr>
        <w:pStyle w:val="NormalWeb"/>
        <w:shd w:val="clear" w:color="auto" w:fill="FFFFFF"/>
        <w:spacing w:before="150" w:beforeAutospacing="0" w:after="150" w:afterAutospacing="0" w:line="276" w:lineRule="auto"/>
        <w:ind w:left="150" w:right="150"/>
        <w:rPr>
          <w:rFonts w:asciiTheme="minorHAnsi" w:hAnsiTheme="minorHAnsi" w:cstheme="minorHAnsi"/>
          <w:color w:val="000000"/>
        </w:rPr>
      </w:pPr>
      <w:r w:rsidRPr="007E4782">
        <w:rPr>
          <w:rFonts w:asciiTheme="minorHAnsi" w:hAnsiTheme="minorHAnsi" w:cstheme="minorHAnsi"/>
          <w:color w:val="000000"/>
        </w:rPr>
        <w:t xml:space="preserve">“Lawyers for Democracy” is an initiative launched by the Arabic Network for Human Rights Information (ANHRI) in 2014. It consists of a group of lawyers in a number of Egypt’s different governorates and cities to monitor the events, cases, and incidents that took place in Egypt; such as protests, conferences, strikes and official and non-official practices that affect the democratic path in Egypt. Lawyers of the initiative monitor and document these incidents and provide legal support if needed, and then they release reports to elucidate Egypt's situation </w:t>
      </w:r>
      <w:r w:rsidR="00D65C5E" w:rsidRPr="007E4782">
        <w:rPr>
          <w:rFonts w:asciiTheme="minorHAnsi" w:hAnsiTheme="minorHAnsi" w:cstheme="minorHAnsi"/>
          <w:color w:val="000000"/>
        </w:rPr>
        <w:t>when it comes to</w:t>
      </w:r>
      <w:r w:rsidRPr="007E4782">
        <w:rPr>
          <w:rFonts w:asciiTheme="minorHAnsi" w:hAnsiTheme="minorHAnsi" w:cstheme="minorHAnsi"/>
          <w:color w:val="000000"/>
        </w:rPr>
        <w:t xml:space="preserve"> the rule of law, respect for freedom of expression and the democratic path. </w:t>
      </w:r>
    </w:p>
    <w:p w14:paraId="024BF5F1" w14:textId="77777777" w:rsidR="00184338" w:rsidRDefault="00184338" w:rsidP="003E708D">
      <w:pPr>
        <w:pStyle w:val="NormalWeb"/>
        <w:shd w:val="clear" w:color="auto" w:fill="FFFFFF"/>
        <w:spacing w:before="150" w:beforeAutospacing="0" w:after="150" w:afterAutospacing="0" w:line="276" w:lineRule="auto"/>
        <w:ind w:left="150" w:right="150"/>
        <w:rPr>
          <w:rFonts w:asciiTheme="minorHAnsi" w:hAnsiTheme="minorHAnsi" w:cstheme="minorHAnsi"/>
          <w:color w:val="000000"/>
        </w:rPr>
      </w:pPr>
    </w:p>
    <w:p w14:paraId="3726C2D1" w14:textId="77777777" w:rsidR="00184338" w:rsidRDefault="00184338" w:rsidP="003E708D">
      <w:pPr>
        <w:pStyle w:val="NormalWeb"/>
        <w:shd w:val="clear" w:color="auto" w:fill="FFFFFF"/>
        <w:spacing w:before="150" w:beforeAutospacing="0" w:after="150" w:afterAutospacing="0" w:line="276" w:lineRule="auto"/>
        <w:ind w:left="150" w:right="150"/>
        <w:rPr>
          <w:rFonts w:asciiTheme="minorHAnsi" w:hAnsiTheme="minorHAnsi" w:cstheme="minorHAnsi"/>
          <w:color w:val="000000"/>
        </w:rPr>
      </w:pPr>
    </w:p>
    <w:p w14:paraId="650CA278" w14:textId="77777777" w:rsidR="00184338" w:rsidRDefault="00184338" w:rsidP="003E708D">
      <w:pPr>
        <w:pStyle w:val="NormalWeb"/>
        <w:shd w:val="clear" w:color="auto" w:fill="FFFFFF"/>
        <w:spacing w:before="150" w:beforeAutospacing="0" w:after="150" w:afterAutospacing="0" w:line="276" w:lineRule="auto"/>
        <w:ind w:left="150" w:right="150"/>
        <w:rPr>
          <w:rFonts w:asciiTheme="minorHAnsi" w:hAnsiTheme="minorHAnsi" w:cstheme="minorHAnsi"/>
          <w:color w:val="000000"/>
        </w:rPr>
      </w:pPr>
    </w:p>
    <w:p w14:paraId="30C1BE92"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color w:val="000000"/>
        </w:rPr>
      </w:pPr>
    </w:p>
    <w:p w14:paraId="13B8ACE0"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color w:val="000000"/>
        </w:rPr>
      </w:pPr>
    </w:p>
    <w:p w14:paraId="2ECCCBF1"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color w:val="000000"/>
        </w:rPr>
      </w:pPr>
    </w:p>
    <w:p w14:paraId="01B8A9BB"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color w:val="000000"/>
        </w:rPr>
      </w:pPr>
    </w:p>
    <w:p w14:paraId="245421DC"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color w:val="000000"/>
        </w:rPr>
      </w:pPr>
    </w:p>
    <w:p w14:paraId="4AA3ADDF"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color w:val="000000"/>
        </w:rPr>
      </w:pPr>
    </w:p>
    <w:p w14:paraId="0452104B"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color w:val="000000"/>
        </w:rPr>
      </w:pPr>
    </w:p>
    <w:p w14:paraId="5B47BD46"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color w:val="000000"/>
        </w:rPr>
      </w:pPr>
    </w:p>
    <w:p w14:paraId="6A3510D3"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color w:val="000000"/>
        </w:rPr>
      </w:pPr>
    </w:p>
    <w:p w14:paraId="10D36C29"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color w:val="000000"/>
        </w:rPr>
      </w:pPr>
    </w:p>
    <w:p w14:paraId="19E91DE4"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color w:val="000000"/>
        </w:rPr>
      </w:pPr>
    </w:p>
    <w:p w14:paraId="1F2C61C3"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color w:val="000000"/>
        </w:rPr>
      </w:pPr>
    </w:p>
    <w:p w14:paraId="04AF3695"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color w:val="000000"/>
        </w:rPr>
      </w:pPr>
    </w:p>
    <w:p w14:paraId="50CDA335"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color w:val="000000"/>
        </w:rPr>
      </w:pPr>
    </w:p>
    <w:p w14:paraId="7BFB011E"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color w:val="000000"/>
        </w:rPr>
      </w:pPr>
    </w:p>
    <w:p w14:paraId="6766C612"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color w:val="000000"/>
        </w:rPr>
      </w:pPr>
    </w:p>
    <w:p w14:paraId="6CC98936"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color w:val="000000"/>
        </w:rPr>
      </w:pPr>
    </w:p>
    <w:p w14:paraId="0AA1D34F"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color w:val="000000"/>
        </w:rPr>
      </w:pPr>
    </w:p>
    <w:p w14:paraId="7D342662" w14:textId="77777777" w:rsidR="00184338" w:rsidRPr="007E4782" w:rsidRDefault="00184338" w:rsidP="00D65C5E">
      <w:pPr>
        <w:pStyle w:val="NormalWeb"/>
        <w:shd w:val="clear" w:color="auto" w:fill="FFFFFF"/>
        <w:spacing w:before="150" w:beforeAutospacing="0" w:after="150" w:afterAutospacing="0"/>
        <w:ind w:left="150" w:right="150"/>
        <w:rPr>
          <w:rFonts w:asciiTheme="minorHAnsi" w:hAnsiTheme="minorHAnsi" w:cstheme="minorHAnsi"/>
          <w:color w:val="000000"/>
        </w:rPr>
      </w:pPr>
    </w:p>
    <w:p w14:paraId="54B16FA4" w14:textId="77777777" w:rsidR="00184338" w:rsidRDefault="00184338" w:rsidP="00184338">
      <w:pPr>
        <w:pStyle w:val="NormalWeb"/>
        <w:shd w:val="clear" w:color="auto" w:fill="FFFFFF"/>
        <w:spacing w:before="150" w:beforeAutospacing="0" w:after="150" w:afterAutospacing="0"/>
        <w:ind w:left="150" w:right="150"/>
        <w:jc w:val="center"/>
        <w:rPr>
          <w:rFonts w:asciiTheme="minorHAnsi" w:hAnsiTheme="minorHAnsi" w:cstheme="minorHAnsi"/>
          <w:b/>
          <w:bCs/>
          <w:color w:val="000000"/>
          <w:sz w:val="40"/>
          <w:szCs w:val="40"/>
        </w:rPr>
      </w:pPr>
    </w:p>
    <w:p w14:paraId="3614D21A" w14:textId="77777777" w:rsidR="00184338" w:rsidRDefault="00184338" w:rsidP="00184338">
      <w:pPr>
        <w:pStyle w:val="NormalWeb"/>
        <w:shd w:val="clear" w:color="auto" w:fill="FFFFFF"/>
        <w:spacing w:before="150" w:beforeAutospacing="0" w:after="150" w:afterAutospacing="0"/>
        <w:ind w:left="150" w:right="150"/>
        <w:jc w:val="center"/>
        <w:rPr>
          <w:rFonts w:asciiTheme="minorHAnsi" w:hAnsiTheme="minorHAnsi" w:cstheme="minorHAnsi"/>
          <w:b/>
          <w:bCs/>
          <w:color w:val="000000"/>
          <w:sz w:val="40"/>
          <w:szCs w:val="40"/>
        </w:rPr>
      </w:pPr>
    </w:p>
    <w:p w14:paraId="57CCFC05" w14:textId="77777777" w:rsidR="00184338" w:rsidRDefault="00184338" w:rsidP="00184338">
      <w:pPr>
        <w:pStyle w:val="NormalWeb"/>
        <w:shd w:val="clear" w:color="auto" w:fill="FFFFFF"/>
        <w:spacing w:before="150" w:beforeAutospacing="0" w:after="150" w:afterAutospacing="0"/>
        <w:ind w:left="150" w:right="150"/>
        <w:jc w:val="center"/>
        <w:rPr>
          <w:rFonts w:asciiTheme="minorHAnsi" w:hAnsiTheme="minorHAnsi" w:cstheme="minorHAnsi"/>
          <w:b/>
          <w:bCs/>
          <w:color w:val="000000"/>
          <w:sz w:val="40"/>
          <w:szCs w:val="40"/>
        </w:rPr>
      </w:pPr>
    </w:p>
    <w:p w14:paraId="6DED3E14" w14:textId="77777777" w:rsidR="00184338" w:rsidRDefault="00184338" w:rsidP="00184338">
      <w:pPr>
        <w:pStyle w:val="NormalWeb"/>
        <w:shd w:val="clear" w:color="auto" w:fill="FFFFFF"/>
        <w:spacing w:before="150" w:beforeAutospacing="0" w:after="150" w:afterAutospacing="0"/>
        <w:ind w:left="150" w:right="150"/>
        <w:jc w:val="center"/>
        <w:rPr>
          <w:rFonts w:asciiTheme="minorHAnsi" w:hAnsiTheme="minorHAnsi" w:cstheme="minorHAnsi"/>
          <w:b/>
          <w:bCs/>
          <w:color w:val="000000"/>
          <w:sz w:val="40"/>
          <w:szCs w:val="40"/>
        </w:rPr>
      </w:pPr>
    </w:p>
    <w:p w14:paraId="4173858B" w14:textId="77777777" w:rsidR="00184338" w:rsidRDefault="00184338" w:rsidP="00184338">
      <w:pPr>
        <w:pStyle w:val="NormalWeb"/>
        <w:shd w:val="clear" w:color="auto" w:fill="FFFFFF"/>
        <w:spacing w:before="150" w:beforeAutospacing="0" w:after="150" w:afterAutospacing="0"/>
        <w:ind w:left="150" w:right="150"/>
        <w:jc w:val="center"/>
        <w:rPr>
          <w:rFonts w:asciiTheme="minorHAnsi" w:hAnsiTheme="minorHAnsi" w:cstheme="minorHAnsi"/>
          <w:b/>
          <w:bCs/>
          <w:color w:val="000000"/>
          <w:sz w:val="40"/>
          <w:szCs w:val="40"/>
        </w:rPr>
      </w:pPr>
    </w:p>
    <w:p w14:paraId="07D6FE24" w14:textId="77777777" w:rsidR="00184338" w:rsidRDefault="00184338" w:rsidP="00184338">
      <w:pPr>
        <w:pStyle w:val="NormalWeb"/>
        <w:shd w:val="clear" w:color="auto" w:fill="FFFFFF"/>
        <w:spacing w:before="150" w:beforeAutospacing="0" w:after="150" w:afterAutospacing="0"/>
        <w:ind w:left="150" w:right="150"/>
        <w:jc w:val="center"/>
        <w:rPr>
          <w:rFonts w:asciiTheme="minorHAnsi" w:hAnsiTheme="minorHAnsi" w:cstheme="minorHAnsi"/>
          <w:b/>
          <w:bCs/>
          <w:color w:val="000000"/>
          <w:sz w:val="40"/>
          <w:szCs w:val="40"/>
        </w:rPr>
      </w:pPr>
    </w:p>
    <w:p w14:paraId="5DE059FB" w14:textId="77777777" w:rsidR="002E08CB" w:rsidRPr="00184338" w:rsidRDefault="002E08CB" w:rsidP="00184338">
      <w:pPr>
        <w:pStyle w:val="NormalWeb"/>
        <w:shd w:val="clear" w:color="auto" w:fill="FFFFFF"/>
        <w:spacing w:before="150" w:beforeAutospacing="0" w:after="150" w:afterAutospacing="0"/>
        <w:ind w:left="150" w:right="150"/>
        <w:jc w:val="center"/>
        <w:rPr>
          <w:rFonts w:asciiTheme="minorHAnsi" w:hAnsiTheme="minorHAnsi" w:cstheme="minorHAnsi"/>
          <w:b/>
          <w:bCs/>
          <w:color w:val="000000"/>
          <w:sz w:val="40"/>
          <w:szCs w:val="40"/>
        </w:rPr>
      </w:pPr>
      <w:r w:rsidRPr="00184338">
        <w:rPr>
          <w:rFonts w:asciiTheme="minorHAnsi" w:hAnsiTheme="minorHAnsi" w:cstheme="minorHAnsi"/>
          <w:b/>
          <w:bCs/>
          <w:color w:val="000000"/>
          <w:sz w:val="40"/>
          <w:szCs w:val="40"/>
        </w:rPr>
        <w:t>Chapter 1</w:t>
      </w:r>
    </w:p>
    <w:p w14:paraId="02E8E727" w14:textId="77777777" w:rsidR="002E08CB" w:rsidRPr="00184338" w:rsidRDefault="002E08CB" w:rsidP="00184338">
      <w:pPr>
        <w:pStyle w:val="NormalWeb"/>
        <w:shd w:val="clear" w:color="auto" w:fill="FFFFFF"/>
        <w:spacing w:before="150" w:beforeAutospacing="0" w:after="150" w:afterAutospacing="0"/>
        <w:ind w:left="150" w:right="150"/>
        <w:jc w:val="center"/>
        <w:rPr>
          <w:rFonts w:asciiTheme="minorHAnsi" w:hAnsiTheme="minorHAnsi" w:cstheme="minorHAnsi"/>
          <w:b/>
          <w:bCs/>
          <w:color w:val="000000"/>
          <w:sz w:val="40"/>
          <w:szCs w:val="40"/>
        </w:rPr>
      </w:pPr>
      <w:r w:rsidRPr="00184338">
        <w:rPr>
          <w:rFonts w:asciiTheme="minorHAnsi" w:hAnsiTheme="minorHAnsi" w:cstheme="minorHAnsi"/>
          <w:b/>
          <w:bCs/>
          <w:color w:val="000000"/>
          <w:sz w:val="40"/>
          <w:szCs w:val="40"/>
        </w:rPr>
        <w:t>Protest events</w:t>
      </w:r>
    </w:p>
    <w:p w14:paraId="3BF86509" w14:textId="77777777" w:rsidR="00184338" w:rsidRP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b/>
          <w:bCs/>
          <w:color w:val="000000"/>
          <w:sz w:val="40"/>
          <w:szCs w:val="40"/>
          <w:u w:val="single"/>
        </w:rPr>
      </w:pPr>
    </w:p>
    <w:p w14:paraId="4348E802" w14:textId="77777777" w:rsidR="00184338" w:rsidRP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b/>
          <w:bCs/>
          <w:color w:val="000000"/>
          <w:sz w:val="40"/>
          <w:szCs w:val="40"/>
          <w:u w:val="single"/>
        </w:rPr>
      </w:pPr>
    </w:p>
    <w:p w14:paraId="5EF9681F"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b/>
          <w:bCs/>
          <w:color w:val="000000"/>
          <w:u w:val="single"/>
        </w:rPr>
      </w:pPr>
    </w:p>
    <w:p w14:paraId="211C4D79"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b/>
          <w:bCs/>
          <w:color w:val="000000"/>
          <w:u w:val="single"/>
        </w:rPr>
      </w:pPr>
    </w:p>
    <w:p w14:paraId="55D4D720"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b/>
          <w:bCs/>
          <w:color w:val="000000"/>
          <w:u w:val="single"/>
        </w:rPr>
      </w:pPr>
    </w:p>
    <w:p w14:paraId="614DBAFE"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b/>
          <w:bCs/>
          <w:color w:val="000000"/>
          <w:u w:val="single"/>
        </w:rPr>
      </w:pPr>
    </w:p>
    <w:p w14:paraId="7E0B9057"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b/>
          <w:bCs/>
          <w:color w:val="000000"/>
          <w:u w:val="single"/>
        </w:rPr>
      </w:pPr>
    </w:p>
    <w:p w14:paraId="1CAD534B"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b/>
          <w:bCs/>
          <w:color w:val="000000"/>
          <w:u w:val="single"/>
        </w:rPr>
      </w:pPr>
    </w:p>
    <w:p w14:paraId="4061171F"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b/>
          <w:bCs/>
          <w:color w:val="000000"/>
          <w:u w:val="single"/>
        </w:rPr>
      </w:pPr>
    </w:p>
    <w:p w14:paraId="67C0E6E9" w14:textId="77777777" w:rsidR="00D57A77" w:rsidRDefault="00D57A77" w:rsidP="00D65C5E">
      <w:pPr>
        <w:pStyle w:val="NormalWeb"/>
        <w:shd w:val="clear" w:color="auto" w:fill="FFFFFF"/>
        <w:spacing w:before="150" w:beforeAutospacing="0" w:after="150" w:afterAutospacing="0"/>
        <w:ind w:left="150" w:right="150"/>
        <w:rPr>
          <w:rFonts w:asciiTheme="minorHAnsi" w:hAnsiTheme="minorHAnsi" w:cstheme="minorHAnsi"/>
          <w:b/>
          <w:bCs/>
          <w:color w:val="000000"/>
          <w:u w:val="single"/>
        </w:rPr>
      </w:pPr>
    </w:p>
    <w:p w14:paraId="6E677300"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b/>
          <w:bCs/>
          <w:color w:val="000000"/>
          <w:u w:val="single"/>
        </w:rPr>
      </w:pPr>
    </w:p>
    <w:p w14:paraId="11B3B898"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b/>
          <w:bCs/>
          <w:color w:val="000000"/>
          <w:u w:val="single"/>
        </w:rPr>
      </w:pPr>
    </w:p>
    <w:p w14:paraId="36BD60C8"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b/>
          <w:bCs/>
          <w:color w:val="000000"/>
          <w:u w:val="single"/>
        </w:rPr>
      </w:pPr>
    </w:p>
    <w:p w14:paraId="1A36B006" w14:textId="77777777" w:rsidR="00184338" w:rsidRDefault="00184338" w:rsidP="00D65C5E">
      <w:pPr>
        <w:pStyle w:val="NormalWeb"/>
        <w:shd w:val="clear" w:color="auto" w:fill="FFFFFF"/>
        <w:spacing w:before="150" w:beforeAutospacing="0" w:after="150" w:afterAutospacing="0"/>
        <w:ind w:left="150" w:right="150"/>
        <w:rPr>
          <w:rFonts w:asciiTheme="minorHAnsi" w:hAnsiTheme="minorHAnsi" w:cstheme="minorHAnsi"/>
          <w:b/>
          <w:bCs/>
          <w:color w:val="000000"/>
          <w:u w:val="single"/>
        </w:rPr>
      </w:pPr>
    </w:p>
    <w:p w14:paraId="7ADF8EB5" w14:textId="77777777" w:rsidR="00A81854" w:rsidRDefault="00A81854" w:rsidP="00D65C5E">
      <w:pPr>
        <w:pStyle w:val="NormalWeb"/>
        <w:shd w:val="clear" w:color="auto" w:fill="FFFFFF"/>
        <w:spacing w:before="150" w:beforeAutospacing="0" w:after="150" w:afterAutospacing="0"/>
        <w:ind w:left="150" w:right="150"/>
        <w:rPr>
          <w:rFonts w:asciiTheme="minorHAnsi" w:hAnsiTheme="minorHAnsi" w:cstheme="minorHAnsi"/>
          <w:b/>
          <w:bCs/>
          <w:color w:val="000000"/>
          <w:u w:val="single"/>
        </w:rPr>
      </w:pPr>
    </w:p>
    <w:p w14:paraId="3F0BA814" w14:textId="230B12DE" w:rsidR="00D65C5E" w:rsidRPr="007E4782" w:rsidRDefault="00D65C5E" w:rsidP="00D65C5E">
      <w:pPr>
        <w:pStyle w:val="NormalWeb"/>
        <w:shd w:val="clear" w:color="auto" w:fill="FFFFFF"/>
        <w:spacing w:before="150" w:beforeAutospacing="0" w:after="150" w:afterAutospacing="0"/>
        <w:ind w:left="150" w:right="150"/>
        <w:rPr>
          <w:rFonts w:asciiTheme="minorHAnsi" w:hAnsiTheme="minorHAnsi" w:cstheme="minorHAnsi"/>
          <w:b/>
          <w:bCs/>
          <w:color w:val="000000"/>
          <w:u w:val="single"/>
        </w:rPr>
      </w:pPr>
      <w:r w:rsidRPr="007E4782">
        <w:rPr>
          <w:rFonts w:asciiTheme="minorHAnsi" w:hAnsiTheme="minorHAnsi" w:cstheme="minorHAnsi"/>
          <w:b/>
          <w:bCs/>
          <w:color w:val="000000"/>
          <w:u w:val="single"/>
        </w:rPr>
        <w:lastRenderedPageBreak/>
        <w:t>Protest events</w:t>
      </w:r>
    </w:p>
    <w:p w14:paraId="3D3BCF33" w14:textId="77777777" w:rsidR="007237DC" w:rsidRPr="007E4782" w:rsidRDefault="007237DC" w:rsidP="00B07312">
      <w:pPr>
        <w:pStyle w:val="NormalWeb"/>
        <w:shd w:val="clear" w:color="auto" w:fill="FFFFFF"/>
        <w:spacing w:before="150" w:beforeAutospacing="0" w:after="150" w:afterAutospacing="0"/>
        <w:ind w:left="150" w:right="150"/>
        <w:rPr>
          <w:rFonts w:asciiTheme="minorHAnsi" w:hAnsiTheme="minorHAnsi" w:cstheme="minorHAnsi"/>
          <w:color w:val="000000"/>
        </w:rPr>
      </w:pPr>
      <w:r w:rsidRPr="007E4782">
        <w:rPr>
          <w:rFonts w:asciiTheme="minorHAnsi" w:hAnsiTheme="minorHAnsi" w:cstheme="minorHAnsi"/>
          <w:color w:val="000000"/>
        </w:rPr>
        <w:t xml:space="preserve">The year 2019 has witnessed the Egyptian authorities clearly insisting on closing the public sphere </w:t>
      </w:r>
      <w:r w:rsidR="008E7A5C" w:rsidRPr="007E4782">
        <w:rPr>
          <w:rFonts w:asciiTheme="minorHAnsi" w:hAnsiTheme="minorHAnsi" w:cstheme="minorHAnsi"/>
          <w:color w:val="000000"/>
        </w:rPr>
        <w:t xml:space="preserve">and preventing the different political powers from organizing any protest, regardless of the reason behind the demonstration and no matter who they are, as if there is a prevalent fear of leaving space for those who have dissenting opinions. </w:t>
      </w:r>
    </w:p>
    <w:p w14:paraId="3A889964" w14:textId="77777777" w:rsidR="00B07312" w:rsidRPr="007E4782" w:rsidRDefault="00B07312" w:rsidP="00B07312">
      <w:pPr>
        <w:pStyle w:val="NormalWeb"/>
        <w:shd w:val="clear" w:color="auto" w:fill="FFFFFF"/>
        <w:spacing w:before="150" w:beforeAutospacing="0" w:after="150" w:afterAutospacing="0"/>
        <w:ind w:left="150" w:right="150"/>
        <w:jc w:val="both"/>
        <w:rPr>
          <w:rFonts w:asciiTheme="minorHAnsi" w:hAnsiTheme="minorHAnsi" w:cstheme="minorHAnsi"/>
          <w:color w:val="000000"/>
        </w:rPr>
      </w:pPr>
      <w:proofErr w:type="spellStart"/>
      <w:r w:rsidRPr="007E4782">
        <w:rPr>
          <w:rFonts w:asciiTheme="minorHAnsi" w:hAnsiTheme="minorHAnsi" w:cstheme="minorHAnsi"/>
          <w:color w:val="000000"/>
        </w:rPr>
        <w:t>Druing</w:t>
      </w:r>
      <w:proofErr w:type="spellEnd"/>
      <w:r w:rsidRPr="007E4782">
        <w:rPr>
          <w:rFonts w:asciiTheme="minorHAnsi" w:hAnsiTheme="minorHAnsi" w:cstheme="minorHAnsi"/>
          <w:color w:val="000000"/>
        </w:rPr>
        <w:t xml:space="preserve"> 2019, the various political powers organized 491 different protest events, in spite of the measures taken by the authorities to face such protests and their constant efforts to thwart them, either under the Protest Law issued under former President </w:t>
      </w:r>
      <w:proofErr w:type="spellStart"/>
      <w:r w:rsidRPr="007E4782">
        <w:rPr>
          <w:rFonts w:asciiTheme="minorHAnsi" w:hAnsiTheme="minorHAnsi" w:cstheme="minorHAnsi"/>
          <w:color w:val="000000"/>
        </w:rPr>
        <w:t>Adly</w:t>
      </w:r>
      <w:proofErr w:type="spellEnd"/>
      <w:r w:rsidRPr="007E4782">
        <w:rPr>
          <w:rFonts w:asciiTheme="minorHAnsi" w:hAnsiTheme="minorHAnsi" w:cstheme="minorHAnsi"/>
          <w:color w:val="000000"/>
        </w:rPr>
        <w:t xml:space="preserve"> Mansour’s rule or upon any other security measures.</w:t>
      </w:r>
    </w:p>
    <w:p w14:paraId="25715E35" w14:textId="77777777" w:rsidR="00213544" w:rsidRPr="007E4782" w:rsidRDefault="00B07312" w:rsidP="00B07312">
      <w:pPr>
        <w:pStyle w:val="NormalWeb"/>
        <w:shd w:val="clear" w:color="auto" w:fill="FFFFFF"/>
        <w:spacing w:before="150" w:beforeAutospacing="0" w:after="150" w:afterAutospacing="0"/>
        <w:ind w:left="150" w:right="150"/>
        <w:rPr>
          <w:rFonts w:asciiTheme="minorHAnsi" w:hAnsiTheme="minorHAnsi" w:cstheme="minorHAnsi"/>
          <w:color w:val="000000"/>
        </w:rPr>
      </w:pPr>
      <w:r w:rsidRPr="007E4782">
        <w:rPr>
          <w:rFonts w:asciiTheme="minorHAnsi" w:hAnsiTheme="minorHAnsi" w:cstheme="minorHAnsi"/>
          <w:color w:val="000000"/>
        </w:rPr>
        <w:t>The details of the 491 protest events that took place during the year and their distribution according to different powers and months are as follows:</w:t>
      </w:r>
    </w:p>
    <w:p w14:paraId="0937D8AC" w14:textId="77777777" w:rsidR="00B07312" w:rsidRPr="007E4782" w:rsidRDefault="00B07312" w:rsidP="00B07312">
      <w:pPr>
        <w:pStyle w:val="NormalWeb"/>
        <w:shd w:val="clear" w:color="auto" w:fill="FFFFFF"/>
        <w:spacing w:before="150" w:beforeAutospacing="0" w:after="150" w:afterAutospacing="0"/>
        <w:ind w:left="150" w:right="150"/>
        <w:rPr>
          <w:rFonts w:asciiTheme="minorHAnsi" w:hAnsiTheme="minorHAnsi" w:cstheme="minorHAnsi"/>
          <w:color w:val="000000"/>
          <w:u w:val="single"/>
          <w:rtl/>
          <w:lang w:bidi="ar-EG"/>
        </w:rPr>
      </w:pPr>
      <w:r w:rsidRPr="007E4782">
        <w:rPr>
          <w:rFonts w:asciiTheme="minorHAnsi" w:hAnsiTheme="minorHAnsi" w:cstheme="minorHAnsi"/>
          <w:color w:val="000000"/>
          <w:u w:val="single"/>
        </w:rPr>
        <w:t>The following table shows the number of protest activities and the security attacks they were subjected to during 2019:</w:t>
      </w:r>
    </w:p>
    <w:tbl>
      <w:tblPr>
        <w:tblW w:w="10272" w:type="dxa"/>
        <w:tblInd w:w="-977" w:type="dxa"/>
        <w:shd w:val="clear" w:color="auto" w:fill="FFFFFF"/>
        <w:tblCellMar>
          <w:top w:w="15" w:type="dxa"/>
          <w:left w:w="15" w:type="dxa"/>
          <w:bottom w:w="15" w:type="dxa"/>
          <w:right w:w="15" w:type="dxa"/>
        </w:tblCellMar>
        <w:tblLook w:val="04A0" w:firstRow="1" w:lastRow="0" w:firstColumn="1" w:lastColumn="0" w:noHBand="0" w:noVBand="1"/>
      </w:tblPr>
      <w:tblGrid>
        <w:gridCol w:w="2052"/>
        <w:gridCol w:w="2051"/>
        <w:gridCol w:w="2051"/>
        <w:gridCol w:w="2051"/>
        <w:gridCol w:w="2067"/>
      </w:tblGrid>
      <w:tr w:rsidR="00B07312" w:rsidRPr="007E4782" w14:paraId="20B1026E" w14:textId="77777777" w:rsidTr="00781BD8">
        <w:trPr>
          <w:trHeight w:val="112"/>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E7FE18D" w14:textId="77777777" w:rsidR="00B07312" w:rsidRPr="007E4782" w:rsidRDefault="00B07312" w:rsidP="00B0731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Months</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AFCB85C" w14:textId="77777777" w:rsidR="00B07312" w:rsidRPr="007E4782" w:rsidRDefault="00B07312"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Protests that didn’t face security attacks</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C398EF7" w14:textId="77777777" w:rsidR="00B07312" w:rsidRPr="007E4782" w:rsidRDefault="00B07312"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Protests that faced security attacks</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72E8900" w14:textId="77777777" w:rsidR="00B07312" w:rsidRPr="007E4782" w:rsidRDefault="00B07312"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Protests subject to negotiations</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F4A94B9" w14:textId="77777777" w:rsidR="00B07312" w:rsidRPr="007E4782" w:rsidRDefault="00B07312" w:rsidP="00B07312">
            <w:pPr>
              <w:bidi w:val="0"/>
              <w:spacing w:after="0" w:line="240" w:lineRule="auto"/>
              <w:jc w:val="center"/>
              <w:rPr>
                <w:rFonts w:eastAsia="Times New Roman" w:cstheme="minorHAnsi"/>
                <w:color w:val="000000"/>
                <w:sz w:val="24"/>
                <w:szCs w:val="24"/>
              </w:rPr>
            </w:pPr>
            <w:r w:rsidRPr="007E4782">
              <w:rPr>
                <w:rFonts w:eastAsia="Times New Roman" w:cstheme="minorHAnsi"/>
                <w:color w:val="000000"/>
                <w:sz w:val="24"/>
                <w:szCs w:val="24"/>
              </w:rPr>
              <w:t> </w:t>
            </w:r>
          </w:p>
          <w:p w14:paraId="2B38613D" w14:textId="77777777" w:rsidR="00B07312" w:rsidRPr="007E4782" w:rsidRDefault="00B07312" w:rsidP="00FE7FBB">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 xml:space="preserve">Total in </w:t>
            </w:r>
            <w:r w:rsidR="00FE7FBB" w:rsidRPr="007E4782">
              <w:rPr>
                <w:rFonts w:eastAsia="Times New Roman" w:cstheme="minorHAnsi"/>
                <w:color w:val="000000"/>
                <w:sz w:val="24"/>
                <w:szCs w:val="24"/>
              </w:rPr>
              <w:t>2019</w:t>
            </w:r>
          </w:p>
          <w:p w14:paraId="2CF72772" w14:textId="77777777" w:rsidR="00B07312" w:rsidRPr="007E4782" w:rsidRDefault="00B07312" w:rsidP="00B07312">
            <w:pPr>
              <w:bidi w:val="0"/>
              <w:spacing w:before="150" w:after="150" w:line="240" w:lineRule="auto"/>
              <w:ind w:left="150" w:right="150"/>
              <w:rPr>
                <w:rFonts w:eastAsia="Times New Roman" w:cstheme="minorHAnsi"/>
                <w:color w:val="000000"/>
                <w:sz w:val="24"/>
                <w:szCs w:val="24"/>
              </w:rPr>
            </w:pPr>
            <w:r w:rsidRPr="007E4782">
              <w:rPr>
                <w:rFonts w:eastAsia="Times New Roman" w:cstheme="minorHAnsi"/>
                <w:color w:val="000000"/>
                <w:sz w:val="24"/>
                <w:szCs w:val="24"/>
              </w:rPr>
              <w:t> </w:t>
            </w:r>
          </w:p>
        </w:tc>
      </w:tr>
      <w:tr w:rsidR="00B07312" w:rsidRPr="007E4782" w14:paraId="4E749759" w14:textId="77777777" w:rsidTr="00781BD8">
        <w:trPr>
          <w:trHeight w:val="112"/>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1B6EA69" w14:textId="77777777" w:rsidR="00B07312" w:rsidRPr="007E4782" w:rsidRDefault="00B07312" w:rsidP="00B07312">
            <w:pPr>
              <w:bidi w:val="0"/>
              <w:spacing w:after="0" w:line="240" w:lineRule="auto"/>
              <w:jc w:val="center"/>
              <w:rPr>
                <w:rFonts w:eastAsia="Times New Roman" w:cstheme="minorHAnsi"/>
                <w:color w:val="000000"/>
                <w:sz w:val="24"/>
                <w:szCs w:val="24"/>
              </w:rPr>
            </w:pPr>
            <w:r w:rsidRPr="007E4782">
              <w:rPr>
                <w:rFonts w:eastAsia="Times New Roman" w:cstheme="minorHAnsi"/>
                <w:color w:val="000000"/>
                <w:sz w:val="24"/>
                <w:szCs w:val="24"/>
              </w:rPr>
              <w:t>January</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14B9DAE"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28</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CECE663"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4</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74F5D6C"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2</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ABFE303"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35</w:t>
            </w:r>
          </w:p>
        </w:tc>
      </w:tr>
      <w:tr w:rsidR="00B07312" w:rsidRPr="007E4782" w14:paraId="15D6EE97" w14:textId="77777777" w:rsidTr="00781BD8">
        <w:trPr>
          <w:trHeight w:val="112"/>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9DF0014" w14:textId="77777777" w:rsidR="00B07312" w:rsidRPr="007E4782" w:rsidRDefault="00B07312" w:rsidP="00B07312">
            <w:pPr>
              <w:bidi w:val="0"/>
              <w:spacing w:after="0" w:line="240" w:lineRule="auto"/>
              <w:jc w:val="center"/>
              <w:rPr>
                <w:rFonts w:eastAsia="Times New Roman" w:cstheme="minorHAnsi"/>
                <w:color w:val="000000"/>
                <w:sz w:val="24"/>
                <w:szCs w:val="24"/>
              </w:rPr>
            </w:pPr>
            <w:r w:rsidRPr="007E4782">
              <w:rPr>
                <w:rFonts w:eastAsia="Times New Roman" w:cstheme="minorHAnsi"/>
                <w:color w:val="000000"/>
                <w:sz w:val="24"/>
                <w:szCs w:val="24"/>
              </w:rPr>
              <w:t>February</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B12FBCC"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12</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252969B"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15</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5687574"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10</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36E9F03"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37</w:t>
            </w:r>
          </w:p>
        </w:tc>
      </w:tr>
      <w:tr w:rsidR="00B07312" w:rsidRPr="007E4782" w14:paraId="0658F1C2" w14:textId="77777777" w:rsidTr="00781BD8">
        <w:trPr>
          <w:trHeight w:val="112"/>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18BC8AE" w14:textId="77777777" w:rsidR="00B07312" w:rsidRPr="007E4782" w:rsidRDefault="00B07312" w:rsidP="00B07312">
            <w:pPr>
              <w:bidi w:val="0"/>
              <w:spacing w:after="0" w:line="240" w:lineRule="auto"/>
              <w:jc w:val="center"/>
              <w:rPr>
                <w:rFonts w:eastAsia="Times New Roman" w:cstheme="minorHAnsi"/>
                <w:color w:val="000000"/>
                <w:sz w:val="24"/>
                <w:szCs w:val="24"/>
              </w:rPr>
            </w:pPr>
            <w:r w:rsidRPr="007E4782">
              <w:rPr>
                <w:rFonts w:eastAsia="Times New Roman" w:cstheme="minorHAnsi"/>
                <w:color w:val="000000"/>
                <w:sz w:val="24"/>
                <w:szCs w:val="24"/>
              </w:rPr>
              <w:t>March</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A9EB366"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22</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5551104"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10</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B7AB2CD"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2</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D2A2EF9"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34</w:t>
            </w:r>
          </w:p>
        </w:tc>
      </w:tr>
      <w:tr w:rsidR="00B07312" w:rsidRPr="007E4782" w14:paraId="1E1D93A9" w14:textId="77777777" w:rsidTr="00781BD8">
        <w:trPr>
          <w:trHeight w:val="112"/>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D3F5727" w14:textId="77777777" w:rsidR="00B07312" w:rsidRPr="007E4782" w:rsidRDefault="00B07312" w:rsidP="00B07312">
            <w:pPr>
              <w:bidi w:val="0"/>
              <w:spacing w:after="0" w:line="240" w:lineRule="auto"/>
              <w:jc w:val="center"/>
              <w:rPr>
                <w:rFonts w:eastAsia="Times New Roman" w:cstheme="minorHAnsi"/>
                <w:color w:val="000000"/>
                <w:sz w:val="24"/>
                <w:szCs w:val="24"/>
              </w:rPr>
            </w:pPr>
            <w:r w:rsidRPr="007E4782">
              <w:rPr>
                <w:rFonts w:eastAsia="Times New Roman" w:cstheme="minorHAnsi"/>
                <w:color w:val="000000"/>
                <w:sz w:val="24"/>
                <w:szCs w:val="24"/>
              </w:rPr>
              <w:t>April</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1FF2513"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42</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43DFC54"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6</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90605B8" w14:textId="77777777" w:rsidR="00B07312" w:rsidRPr="007E4782" w:rsidRDefault="00B07312"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7165091"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48</w:t>
            </w:r>
          </w:p>
        </w:tc>
      </w:tr>
      <w:tr w:rsidR="00B07312" w:rsidRPr="007E4782" w14:paraId="2DC03621" w14:textId="77777777" w:rsidTr="00781BD8">
        <w:trPr>
          <w:trHeight w:val="112"/>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FB66AB8" w14:textId="77777777" w:rsidR="00B07312" w:rsidRPr="007E4782" w:rsidRDefault="00B07312" w:rsidP="00B07312">
            <w:pPr>
              <w:bidi w:val="0"/>
              <w:spacing w:after="0" w:line="240" w:lineRule="auto"/>
              <w:jc w:val="center"/>
              <w:rPr>
                <w:rFonts w:eastAsia="Times New Roman" w:cstheme="minorHAnsi"/>
                <w:color w:val="000000"/>
                <w:sz w:val="24"/>
                <w:szCs w:val="24"/>
              </w:rPr>
            </w:pPr>
            <w:r w:rsidRPr="007E4782">
              <w:rPr>
                <w:rFonts w:eastAsia="Times New Roman" w:cstheme="minorHAnsi"/>
                <w:color w:val="000000"/>
                <w:sz w:val="24"/>
                <w:szCs w:val="24"/>
              </w:rPr>
              <w:t>May</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4291B1E"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32</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802148D"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21</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2DB7072"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7756569"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54</w:t>
            </w:r>
          </w:p>
        </w:tc>
      </w:tr>
      <w:tr w:rsidR="00B07312" w:rsidRPr="007E4782" w14:paraId="33981061" w14:textId="77777777" w:rsidTr="00781BD8">
        <w:trPr>
          <w:trHeight w:val="112"/>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1E95752" w14:textId="77777777" w:rsidR="00B07312" w:rsidRPr="007E4782" w:rsidRDefault="00B07312" w:rsidP="00B07312">
            <w:pPr>
              <w:bidi w:val="0"/>
              <w:spacing w:after="0" w:line="240" w:lineRule="auto"/>
              <w:jc w:val="center"/>
              <w:rPr>
                <w:rFonts w:eastAsia="Times New Roman" w:cstheme="minorHAnsi"/>
                <w:color w:val="000000"/>
                <w:sz w:val="24"/>
                <w:szCs w:val="24"/>
              </w:rPr>
            </w:pPr>
            <w:r w:rsidRPr="007E4782">
              <w:rPr>
                <w:rFonts w:eastAsia="Times New Roman" w:cstheme="minorHAnsi"/>
                <w:color w:val="000000"/>
                <w:sz w:val="24"/>
                <w:szCs w:val="24"/>
              </w:rPr>
              <w:t>June</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FC7BBA2"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44</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C75FD56"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10</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5848AA8"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2</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8C834A2"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56</w:t>
            </w:r>
          </w:p>
        </w:tc>
      </w:tr>
      <w:tr w:rsidR="00B07312" w:rsidRPr="007E4782" w14:paraId="05144904" w14:textId="77777777" w:rsidTr="00781BD8">
        <w:trPr>
          <w:trHeight w:val="112"/>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BB937DF" w14:textId="77777777" w:rsidR="00B07312" w:rsidRPr="007E4782" w:rsidRDefault="00B07312" w:rsidP="00B07312">
            <w:pPr>
              <w:bidi w:val="0"/>
              <w:spacing w:after="0" w:line="240" w:lineRule="auto"/>
              <w:jc w:val="center"/>
              <w:rPr>
                <w:rFonts w:eastAsia="Times New Roman" w:cstheme="minorHAnsi"/>
                <w:color w:val="000000"/>
                <w:sz w:val="24"/>
                <w:szCs w:val="24"/>
              </w:rPr>
            </w:pPr>
            <w:r w:rsidRPr="007E4782">
              <w:rPr>
                <w:rFonts w:eastAsia="Times New Roman" w:cstheme="minorHAnsi"/>
                <w:color w:val="000000"/>
                <w:sz w:val="24"/>
                <w:szCs w:val="24"/>
              </w:rPr>
              <w:t>July</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BA14FA9"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24</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679E4BB"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8</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D48A7B5"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3</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756B96C"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35</w:t>
            </w:r>
          </w:p>
        </w:tc>
      </w:tr>
      <w:tr w:rsidR="00B07312" w:rsidRPr="007E4782" w14:paraId="363D6EDB" w14:textId="77777777" w:rsidTr="00781BD8">
        <w:trPr>
          <w:trHeight w:val="443"/>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641DDB1" w14:textId="77777777" w:rsidR="00B07312" w:rsidRPr="007E4782" w:rsidRDefault="00B07312" w:rsidP="00B07312">
            <w:pPr>
              <w:bidi w:val="0"/>
              <w:spacing w:after="0" w:line="240" w:lineRule="auto"/>
              <w:jc w:val="center"/>
              <w:rPr>
                <w:rFonts w:eastAsia="Times New Roman" w:cstheme="minorHAnsi"/>
                <w:color w:val="000000"/>
                <w:sz w:val="24"/>
                <w:szCs w:val="24"/>
              </w:rPr>
            </w:pPr>
            <w:r w:rsidRPr="007E4782">
              <w:rPr>
                <w:rFonts w:eastAsia="Times New Roman" w:cstheme="minorHAnsi"/>
                <w:color w:val="000000"/>
                <w:sz w:val="24"/>
                <w:szCs w:val="24"/>
              </w:rPr>
              <w:t>August</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7E2B4D4"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27</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F4007A7"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4</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67254F4"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3</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B31F2D4"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34</w:t>
            </w:r>
          </w:p>
        </w:tc>
      </w:tr>
      <w:tr w:rsidR="00B07312" w:rsidRPr="007E4782" w14:paraId="46468071" w14:textId="77777777" w:rsidTr="00781BD8">
        <w:trPr>
          <w:trHeight w:val="454"/>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DD2981B" w14:textId="77777777" w:rsidR="00B07312" w:rsidRPr="007E4782" w:rsidRDefault="00B07312" w:rsidP="00B07312">
            <w:pPr>
              <w:bidi w:val="0"/>
              <w:spacing w:after="0" w:line="240" w:lineRule="auto"/>
              <w:jc w:val="center"/>
              <w:rPr>
                <w:rFonts w:eastAsia="Times New Roman" w:cstheme="minorHAnsi"/>
                <w:color w:val="000000"/>
                <w:sz w:val="24"/>
                <w:szCs w:val="24"/>
              </w:rPr>
            </w:pPr>
            <w:r w:rsidRPr="007E4782">
              <w:rPr>
                <w:rFonts w:eastAsia="Times New Roman" w:cstheme="minorHAnsi"/>
                <w:color w:val="000000"/>
                <w:sz w:val="24"/>
                <w:szCs w:val="24"/>
              </w:rPr>
              <w:t>September</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32227C3"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24</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05C49AC"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27</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F82F931"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5</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E9E9F00"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56</w:t>
            </w:r>
          </w:p>
        </w:tc>
      </w:tr>
      <w:tr w:rsidR="00B07312" w:rsidRPr="007E4782" w14:paraId="00218EB5" w14:textId="77777777" w:rsidTr="00781BD8">
        <w:trPr>
          <w:trHeight w:val="443"/>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9BA46CB" w14:textId="77777777" w:rsidR="00B07312" w:rsidRPr="007E4782" w:rsidRDefault="00B07312" w:rsidP="00B07312">
            <w:pPr>
              <w:bidi w:val="0"/>
              <w:spacing w:after="0" w:line="240" w:lineRule="auto"/>
              <w:jc w:val="center"/>
              <w:rPr>
                <w:rFonts w:eastAsia="Times New Roman" w:cstheme="minorHAnsi"/>
                <w:color w:val="000000"/>
                <w:sz w:val="24"/>
                <w:szCs w:val="24"/>
              </w:rPr>
            </w:pPr>
            <w:r w:rsidRPr="007E4782">
              <w:rPr>
                <w:rFonts w:eastAsia="Times New Roman" w:cstheme="minorHAnsi"/>
                <w:color w:val="000000"/>
                <w:sz w:val="24"/>
                <w:szCs w:val="24"/>
              </w:rPr>
              <w:t>October</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A3AA820"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9</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75086F3"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24</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7560260"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2</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9A5FE82"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35</w:t>
            </w:r>
          </w:p>
        </w:tc>
      </w:tr>
      <w:tr w:rsidR="00B07312" w:rsidRPr="007E4782" w14:paraId="3DCA4A5A" w14:textId="77777777" w:rsidTr="00781BD8">
        <w:trPr>
          <w:trHeight w:val="454"/>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26C6230" w14:textId="77777777" w:rsidR="00B07312" w:rsidRPr="007E4782" w:rsidRDefault="00B07312" w:rsidP="00B07312">
            <w:pPr>
              <w:bidi w:val="0"/>
              <w:spacing w:after="0" w:line="240" w:lineRule="auto"/>
              <w:jc w:val="center"/>
              <w:rPr>
                <w:rFonts w:eastAsia="Times New Roman" w:cstheme="minorHAnsi"/>
                <w:color w:val="000000"/>
                <w:sz w:val="24"/>
                <w:szCs w:val="24"/>
              </w:rPr>
            </w:pPr>
            <w:r w:rsidRPr="007E4782">
              <w:rPr>
                <w:rFonts w:eastAsia="Times New Roman" w:cstheme="minorHAnsi"/>
                <w:color w:val="000000"/>
                <w:sz w:val="24"/>
                <w:szCs w:val="24"/>
              </w:rPr>
              <w:lastRenderedPageBreak/>
              <w:t>November</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2FF9A44"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7</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2CDE7DD"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20</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044D5DE" w14:textId="77777777" w:rsidR="00B07312" w:rsidRPr="007E4782" w:rsidRDefault="00B07312"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3</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BCD4B2F"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30</w:t>
            </w:r>
          </w:p>
        </w:tc>
      </w:tr>
      <w:tr w:rsidR="00B07312" w:rsidRPr="007E4782" w14:paraId="71DE5142" w14:textId="77777777" w:rsidTr="00781BD8">
        <w:trPr>
          <w:trHeight w:val="443"/>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49345BA" w14:textId="77777777" w:rsidR="00B07312" w:rsidRPr="007E4782" w:rsidRDefault="00B07312" w:rsidP="00B07312">
            <w:pPr>
              <w:bidi w:val="0"/>
              <w:spacing w:after="0" w:line="240" w:lineRule="auto"/>
              <w:jc w:val="center"/>
              <w:rPr>
                <w:rFonts w:eastAsia="Times New Roman" w:cstheme="minorHAnsi"/>
                <w:color w:val="000000"/>
                <w:sz w:val="24"/>
                <w:szCs w:val="24"/>
              </w:rPr>
            </w:pPr>
            <w:r w:rsidRPr="007E4782">
              <w:rPr>
                <w:rFonts w:eastAsia="Times New Roman" w:cstheme="minorHAnsi"/>
                <w:color w:val="000000"/>
                <w:sz w:val="24"/>
                <w:szCs w:val="24"/>
              </w:rPr>
              <w:t>December</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0E69AAD"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12</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9C8E232"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15</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A9A820B"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10</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47B865C"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37</w:t>
            </w:r>
          </w:p>
        </w:tc>
      </w:tr>
      <w:tr w:rsidR="00B07312" w:rsidRPr="007E4782" w14:paraId="18EC66CF" w14:textId="77777777" w:rsidTr="00781BD8">
        <w:trPr>
          <w:trHeight w:val="443"/>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8E04902" w14:textId="77777777" w:rsidR="00B07312" w:rsidRPr="007E4782" w:rsidRDefault="00B07312" w:rsidP="00FE7FBB">
            <w:pPr>
              <w:bidi w:val="0"/>
              <w:spacing w:after="0" w:line="240" w:lineRule="auto"/>
              <w:jc w:val="center"/>
              <w:rPr>
                <w:rFonts w:eastAsia="Times New Roman" w:cstheme="minorHAnsi"/>
                <w:color w:val="000000"/>
                <w:sz w:val="24"/>
                <w:szCs w:val="24"/>
              </w:rPr>
            </w:pPr>
            <w:r w:rsidRPr="007E4782">
              <w:rPr>
                <w:rFonts w:eastAsia="Times New Roman" w:cstheme="minorHAnsi"/>
                <w:color w:val="000000"/>
                <w:sz w:val="24"/>
                <w:szCs w:val="24"/>
              </w:rPr>
              <w:t>Total in 201</w:t>
            </w:r>
            <w:r w:rsidR="00FE7FBB" w:rsidRPr="007E4782">
              <w:rPr>
                <w:rFonts w:eastAsia="Times New Roman" w:cstheme="minorHAnsi"/>
                <w:color w:val="000000"/>
                <w:sz w:val="24"/>
                <w:szCs w:val="24"/>
              </w:rPr>
              <w:t>9</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F5DD1A1"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283</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D3FE9B9"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164</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7F64F0C"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44</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F436E54" w14:textId="77777777" w:rsidR="00B07312" w:rsidRPr="007E4782" w:rsidRDefault="00FE7FBB" w:rsidP="00B07312">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491</w:t>
            </w:r>
          </w:p>
        </w:tc>
      </w:tr>
    </w:tbl>
    <w:p w14:paraId="4030C1F4" w14:textId="77777777" w:rsidR="00B07312" w:rsidRPr="007E4782" w:rsidRDefault="00B07312" w:rsidP="00B07312">
      <w:pPr>
        <w:shd w:val="clear" w:color="auto" w:fill="FFFFFF"/>
        <w:bidi w:val="0"/>
        <w:spacing w:before="150" w:after="150" w:line="240" w:lineRule="auto"/>
        <w:ind w:left="150" w:right="150"/>
        <w:rPr>
          <w:rFonts w:eastAsia="Times New Roman" w:cstheme="minorHAnsi"/>
          <w:color w:val="000000"/>
          <w:sz w:val="24"/>
          <w:szCs w:val="24"/>
        </w:rPr>
      </w:pPr>
      <w:r w:rsidRPr="007E4782">
        <w:rPr>
          <w:rFonts w:eastAsia="Times New Roman" w:cstheme="minorHAnsi"/>
          <w:color w:val="000000"/>
          <w:sz w:val="24"/>
          <w:szCs w:val="24"/>
        </w:rPr>
        <w:t> </w:t>
      </w:r>
    </w:p>
    <w:p w14:paraId="298D94AB" w14:textId="77777777" w:rsidR="00FE7FBB" w:rsidRPr="007E4782" w:rsidRDefault="00FE7FBB" w:rsidP="00FE7FBB">
      <w:pPr>
        <w:bidi w:val="0"/>
        <w:spacing w:after="0" w:line="240" w:lineRule="auto"/>
        <w:rPr>
          <w:rFonts w:eastAsia="Times New Roman" w:cstheme="minorHAnsi"/>
          <w:sz w:val="24"/>
          <w:szCs w:val="24"/>
        </w:rPr>
      </w:pPr>
      <w:r w:rsidRPr="007E4782">
        <w:rPr>
          <w:rFonts w:eastAsia="Times New Roman" w:cstheme="minorHAnsi"/>
          <w:sz w:val="24"/>
          <w:szCs w:val="24"/>
        </w:rPr>
        <w:t>The Egyptian authorities were specifically targeting</w:t>
      </w:r>
      <w:r w:rsidR="00781BD8" w:rsidRPr="007E4782">
        <w:rPr>
          <w:rFonts w:eastAsia="Times New Roman" w:cstheme="minorHAnsi"/>
          <w:sz w:val="24"/>
          <w:szCs w:val="24"/>
        </w:rPr>
        <w:t xml:space="preserve"> the</w:t>
      </w:r>
      <w:r w:rsidRPr="007E4782">
        <w:rPr>
          <w:rFonts w:eastAsia="Times New Roman" w:cstheme="minorHAnsi"/>
          <w:sz w:val="24"/>
          <w:szCs w:val="24"/>
        </w:rPr>
        <w:t xml:space="preserve"> demonstrations organized in wide public streets, big squares and in the vicinity of Tahrir Square, and none of them were spared the attack of the security forces.</w:t>
      </w:r>
    </w:p>
    <w:p w14:paraId="378D3498" w14:textId="77777777" w:rsidR="00FE7FBB" w:rsidRPr="007E4782" w:rsidRDefault="00FE7FBB" w:rsidP="00FE7FBB">
      <w:pPr>
        <w:bidi w:val="0"/>
        <w:spacing w:after="0" w:line="240" w:lineRule="auto"/>
        <w:rPr>
          <w:rFonts w:eastAsia="Times New Roman" w:cstheme="minorHAnsi"/>
          <w:sz w:val="24"/>
          <w:szCs w:val="24"/>
          <w:rtl/>
        </w:rPr>
      </w:pPr>
    </w:p>
    <w:p w14:paraId="3F278835" w14:textId="77777777" w:rsidR="00213544" w:rsidRPr="007E4782" w:rsidRDefault="00FE7FBB" w:rsidP="00781BD8">
      <w:pPr>
        <w:bidi w:val="0"/>
        <w:spacing w:after="0" w:line="240" w:lineRule="auto"/>
        <w:rPr>
          <w:rFonts w:eastAsia="Times New Roman" w:cstheme="minorHAnsi"/>
          <w:sz w:val="24"/>
          <w:szCs w:val="24"/>
        </w:rPr>
      </w:pPr>
      <w:r w:rsidRPr="007E4782">
        <w:rPr>
          <w:rFonts w:eastAsia="Times New Roman" w:cstheme="minorHAnsi"/>
          <w:sz w:val="24"/>
          <w:szCs w:val="24"/>
        </w:rPr>
        <w:t>Therefore, political powers, particularly the National Alliance to Support Legitimacy (NASL) and the Muslim Brotherhood (MB), had to stage quick protests on side streets</w:t>
      </w:r>
      <w:r w:rsidR="00781BD8" w:rsidRPr="007E4782">
        <w:rPr>
          <w:rFonts w:eastAsia="Times New Roman" w:cstheme="minorHAnsi"/>
          <w:sz w:val="24"/>
          <w:szCs w:val="24"/>
        </w:rPr>
        <w:t xml:space="preserve"> to avoid security interventions</w:t>
      </w:r>
      <w:r w:rsidRPr="007E4782">
        <w:rPr>
          <w:rFonts w:eastAsia="Times New Roman" w:cstheme="minorHAnsi"/>
          <w:sz w:val="24"/>
          <w:szCs w:val="24"/>
        </w:rPr>
        <w:t>, which explains why a large number of protest events didn’t face any attacks by the security services.</w:t>
      </w:r>
    </w:p>
    <w:p w14:paraId="6AA11CB0" w14:textId="77777777" w:rsidR="00781BD8" w:rsidRPr="007E4782" w:rsidRDefault="00781BD8" w:rsidP="00781BD8">
      <w:pPr>
        <w:bidi w:val="0"/>
        <w:spacing w:after="0" w:line="240" w:lineRule="auto"/>
        <w:rPr>
          <w:rFonts w:eastAsia="Times New Roman" w:cstheme="minorHAnsi"/>
          <w:sz w:val="24"/>
          <w:szCs w:val="24"/>
        </w:rPr>
      </w:pPr>
    </w:p>
    <w:p w14:paraId="41D6780F" w14:textId="77777777" w:rsidR="00781BD8" w:rsidRPr="007E4782" w:rsidRDefault="00781BD8" w:rsidP="00781BD8">
      <w:pPr>
        <w:bidi w:val="0"/>
        <w:spacing w:after="0" w:line="240" w:lineRule="auto"/>
        <w:rPr>
          <w:rFonts w:eastAsia="Times New Roman" w:cstheme="minorHAnsi"/>
          <w:b/>
          <w:bCs/>
          <w:sz w:val="24"/>
          <w:szCs w:val="24"/>
          <w:u w:val="single"/>
        </w:rPr>
      </w:pPr>
      <w:r w:rsidRPr="007E4782">
        <w:rPr>
          <w:rFonts w:eastAsia="Times New Roman" w:cstheme="minorHAnsi"/>
          <w:b/>
          <w:bCs/>
          <w:sz w:val="24"/>
          <w:szCs w:val="24"/>
          <w:u w:val="single"/>
        </w:rPr>
        <w:t xml:space="preserve">A comparison between </w:t>
      </w:r>
      <w:r w:rsidR="00EF1624" w:rsidRPr="007E4782">
        <w:rPr>
          <w:rFonts w:eastAsia="Times New Roman" w:cstheme="minorHAnsi"/>
          <w:b/>
          <w:bCs/>
          <w:sz w:val="24"/>
          <w:szCs w:val="24"/>
          <w:u w:val="single"/>
        </w:rPr>
        <w:t xml:space="preserve">the </w:t>
      </w:r>
      <w:r w:rsidR="00F242F1" w:rsidRPr="007E4782">
        <w:rPr>
          <w:rFonts w:eastAsia="Times New Roman" w:cstheme="minorHAnsi"/>
          <w:b/>
          <w:bCs/>
          <w:sz w:val="24"/>
          <w:szCs w:val="24"/>
          <w:u w:val="single"/>
        </w:rPr>
        <w:t>numbers</w:t>
      </w:r>
      <w:r w:rsidR="00EF1624" w:rsidRPr="007E4782">
        <w:rPr>
          <w:rFonts w:eastAsia="Times New Roman" w:cstheme="minorHAnsi"/>
          <w:b/>
          <w:bCs/>
          <w:sz w:val="24"/>
          <w:szCs w:val="24"/>
          <w:u w:val="single"/>
        </w:rPr>
        <w:t xml:space="preserve"> of </w:t>
      </w:r>
      <w:r w:rsidRPr="007E4782">
        <w:rPr>
          <w:rFonts w:eastAsia="Times New Roman" w:cstheme="minorHAnsi"/>
          <w:b/>
          <w:bCs/>
          <w:sz w:val="24"/>
          <w:szCs w:val="24"/>
          <w:u w:val="single"/>
        </w:rPr>
        <w:t>protests from 2014 to 2018</w:t>
      </w:r>
    </w:p>
    <w:p w14:paraId="5BC8B568" w14:textId="77777777" w:rsidR="00781BD8" w:rsidRPr="007E4782" w:rsidRDefault="00781BD8" w:rsidP="00781BD8">
      <w:pPr>
        <w:bidi w:val="0"/>
        <w:spacing w:after="0" w:line="240" w:lineRule="auto"/>
        <w:rPr>
          <w:rFonts w:eastAsia="Times New Roman" w:cstheme="minorHAnsi"/>
          <w:sz w:val="24"/>
          <w:szCs w:val="24"/>
          <w:rtl/>
        </w:rPr>
      </w:pPr>
    </w:p>
    <w:p w14:paraId="3DE44E71" w14:textId="77777777" w:rsidR="00EF1624" w:rsidRPr="007E4782" w:rsidRDefault="00781BD8" w:rsidP="0032353E">
      <w:pPr>
        <w:bidi w:val="0"/>
        <w:spacing w:line="240" w:lineRule="auto"/>
        <w:rPr>
          <w:rFonts w:eastAsia="Times New Roman" w:cstheme="minorHAnsi"/>
          <w:sz w:val="24"/>
          <w:szCs w:val="24"/>
        </w:rPr>
      </w:pPr>
      <w:r w:rsidRPr="007E4782">
        <w:rPr>
          <w:rFonts w:eastAsia="Times New Roman" w:cstheme="minorHAnsi"/>
          <w:sz w:val="24"/>
          <w:szCs w:val="24"/>
        </w:rPr>
        <w:t xml:space="preserve">2019 is the second year that witnessed the lowest number of demonstrations; after years of systematic targeting of protests, either through legislation (The Protest Law) or security practices, along with the arrest and detention of protesters. Only </w:t>
      </w:r>
      <w:r w:rsidR="00EF1624" w:rsidRPr="007E4782">
        <w:rPr>
          <w:rFonts w:eastAsia="Times New Roman" w:cstheme="minorHAnsi"/>
          <w:sz w:val="24"/>
          <w:szCs w:val="24"/>
        </w:rPr>
        <w:t>491</w:t>
      </w:r>
      <w:r w:rsidRPr="007E4782">
        <w:rPr>
          <w:rFonts w:eastAsia="Times New Roman" w:cstheme="minorHAnsi"/>
          <w:sz w:val="24"/>
          <w:szCs w:val="24"/>
        </w:rPr>
        <w:t xml:space="preserve"> protests were o</w:t>
      </w:r>
      <w:r w:rsidR="00EF1624" w:rsidRPr="007E4782">
        <w:rPr>
          <w:rFonts w:eastAsia="Times New Roman" w:cstheme="minorHAnsi"/>
          <w:sz w:val="24"/>
          <w:szCs w:val="24"/>
        </w:rPr>
        <w:t xml:space="preserve">rganized during the entire year, </w:t>
      </w:r>
      <w:r w:rsidR="0032353E" w:rsidRPr="007E4782">
        <w:rPr>
          <w:rFonts w:eastAsia="Times New Roman" w:cstheme="minorHAnsi"/>
          <w:sz w:val="24"/>
          <w:szCs w:val="24"/>
        </w:rPr>
        <w:t>following</w:t>
      </w:r>
      <w:r w:rsidR="00EF1624" w:rsidRPr="007E4782">
        <w:rPr>
          <w:rFonts w:eastAsia="Times New Roman" w:cstheme="minorHAnsi"/>
          <w:sz w:val="24"/>
          <w:szCs w:val="24"/>
        </w:rPr>
        <w:t xml:space="preserve"> the year of 2018 </w:t>
      </w:r>
      <w:r w:rsidR="0032353E" w:rsidRPr="007E4782">
        <w:rPr>
          <w:rFonts w:eastAsia="Times New Roman" w:cstheme="minorHAnsi"/>
          <w:sz w:val="24"/>
          <w:szCs w:val="24"/>
        </w:rPr>
        <w:t xml:space="preserve">which </w:t>
      </w:r>
      <w:r w:rsidR="00EF1624" w:rsidRPr="007E4782">
        <w:rPr>
          <w:rFonts w:eastAsia="Times New Roman" w:cstheme="minorHAnsi"/>
          <w:sz w:val="24"/>
          <w:szCs w:val="24"/>
        </w:rPr>
        <w:t xml:space="preserve">saw </w:t>
      </w:r>
      <w:r w:rsidR="0032353E" w:rsidRPr="007E4782">
        <w:rPr>
          <w:rFonts w:eastAsia="Times New Roman" w:cstheme="minorHAnsi"/>
          <w:sz w:val="24"/>
          <w:szCs w:val="24"/>
        </w:rPr>
        <w:t xml:space="preserve">only </w:t>
      </w:r>
      <w:r w:rsidR="00EF1624" w:rsidRPr="007E4782">
        <w:rPr>
          <w:rFonts w:eastAsia="Times New Roman" w:cstheme="minorHAnsi"/>
          <w:sz w:val="24"/>
          <w:szCs w:val="24"/>
        </w:rPr>
        <w:t>485</w:t>
      </w:r>
      <w:r w:rsidR="0032353E" w:rsidRPr="007E4782">
        <w:rPr>
          <w:rFonts w:eastAsia="Times New Roman" w:cstheme="minorHAnsi"/>
          <w:sz w:val="24"/>
          <w:szCs w:val="24"/>
        </w:rPr>
        <w:t xml:space="preserve"> protests</w:t>
      </w:r>
      <w:r w:rsidR="00EF1624" w:rsidRPr="007E4782">
        <w:rPr>
          <w:rFonts w:eastAsia="Times New Roman" w:cstheme="minorHAnsi"/>
          <w:sz w:val="24"/>
          <w:szCs w:val="24"/>
        </w:rPr>
        <w:t xml:space="preserve"> being organized.</w:t>
      </w:r>
    </w:p>
    <w:p w14:paraId="7AA221F5" w14:textId="77777777" w:rsidR="00EF1624" w:rsidRPr="007E4782" w:rsidRDefault="00EF1624" w:rsidP="00F242F1">
      <w:pPr>
        <w:bidi w:val="0"/>
        <w:spacing w:line="240" w:lineRule="auto"/>
        <w:rPr>
          <w:rFonts w:eastAsia="Times New Roman" w:cstheme="minorHAnsi"/>
          <w:sz w:val="24"/>
          <w:szCs w:val="24"/>
        </w:rPr>
      </w:pPr>
      <w:r w:rsidRPr="007E4782">
        <w:rPr>
          <w:rFonts w:eastAsia="Times New Roman" w:cstheme="minorHAnsi"/>
          <w:sz w:val="24"/>
          <w:szCs w:val="24"/>
        </w:rPr>
        <w:t>On the other hand, the year 2014, during which President al-</w:t>
      </w:r>
      <w:proofErr w:type="spellStart"/>
      <w:r w:rsidRPr="007E4782">
        <w:rPr>
          <w:rFonts w:eastAsia="Times New Roman" w:cstheme="minorHAnsi"/>
          <w:sz w:val="24"/>
          <w:szCs w:val="24"/>
        </w:rPr>
        <w:t>Sisi</w:t>
      </w:r>
      <w:proofErr w:type="spellEnd"/>
      <w:r w:rsidRPr="007E4782">
        <w:rPr>
          <w:rFonts w:eastAsia="Times New Roman" w:cstheme="minorHAnsi"/>
          <w:sz w:val="24"/>
          <w:szCs w:val="24"/>
        </w:rPr>
        <w:t xml:space="preserve"> officially took the reins of power, is the year that witnessed the largest number of demonstr</w:t>
      </w:r>
      <w:r w:rsidR="00F242F1" w:rsidRPr="007E4782">
        <w:rPr>
          <w:rFonts w:eastAsia="Times New Roman" w:cstheme="minorHAnsi"/>
          <w:sz w:val="24"/>
          <w:szCs w:val="24"/>
        </w:rPr>
        <w:t>ations; as 1</w:t>
      </w:r>
      <w:r w:rsidR="0032353E" w:rsidRPr="007E4782">
        <w:rPr>
          <w:rFonts w:eastAsia="Times New Roman" w:cstheme="minorHAnsi"/>
          <w:sz w:val="24"/>
          <w:szCs w:val="24"/>
        </w:rPr>
        <w:t>,</w:t>
      </w:r>
      <w:r w:rsidR="00F242F1" w:rsidRPr="007E4782">
        <w:rPr>
          <w:rFonts w:eastAsia="Times New Roman" w:cstheme="minorHAnsi"/>
          <w:sz w:val="24"/>
          <w:szCs w:val="24"/>
        </w:rPr>
        <w:t>515 different protest events were organized.</w:t>
      </w:r>
    </w:p>
    <w:p w14:paraId="38FDBD33" w14:textId="77777777" w:rsidR="00EF1624" w:rsidRPr="007E4782" w:rsidRDefault="00EF1624" w:rsidP="00F242F1">
      <w:pPr>
        <w:bidi w:val="0"/>
        <w:spacing w:line="240" w:lineRule="auto"/>
        <w:rPr>
          <w:rFonts w:eastAsia="Times New Roman" w:cstheme="minorHAnsi"/>
          <w:sz w:val="24"/>
          <w:szCs w:val="24"/>
        </w:rPr>
      </w:pPr>
      <w:r w:rsidRPr="007E4782">
        <w:rPr>
          <w:rFonts w:eastAsia="Times New Roman" w:cstheme="minorHAnsi"/>
          <w:sz w:val="24"/>
          <w:szCs w:val="24"/>
        </w:rPr>
        <w:t xml:space="preserve">The year 2016 ranks second in terms of the </w:t>
      </w:r>
      <w:r w:rsidR="00C25856" w:rsidRPr="007E4782">
        <w:rPr>
          <w:rFonts w:eastAsia="Times New Roman" w:cstheme="minorHAnsi"/>
          <w:sz w:val="24"/>
          <w:szCs w:val="24"/>
        </w:rPr>
        <w:t xml:space="preserve">highest </w:t>
      </w:r>
      <w:r w:rsidRPr="007E4782">
        <w:rPr>
          <w:rFonts w:eastAsia="Times New Roman" w:cstheme="minorHAnsi"/>
          <w:sz w:val="24"/>
          <w:szCs w:val="24"/>
        </w:rPr>
        <w:t>number of protests, with 1</w:t>
      </w:r>
      <w:r w:rsidR="0032353E" w:rsidRPr="007E4782">
        <w:rPr>
          <w:rFonts w:eastAsia="Times New Roman" w:cstheme="minorHAnsi"/>
          <w:sz w:val="24"/>
          <w:szCs w:val="24"/>
        </w:rPr>
        <w:t>,</w:t>
      </w:r>
      <w:r w:rsidRPr="007E4782">
        <w:rPr>
          <w:rFonts w:eastAsia="Times New Roman" w:cstheme="minorHAnsi"/>
          <w:sz w:val="24"/>
          <w:szCs w:val="24"/>
        </w:rPr>
        <w:t>318 different protest events</w:t>
      </w:r>
      <w:r w:rsidR="00F242F1" w:rsidRPr="007E4782">
        <w:rPr>
          <w:rFonts w:eastAsia="Times New Roman" w:cstheme="minorHAnsi"/>
          <w:sz w:val="24"/>
          <w:szCs w:val="24"/>
        </w:rPr>
        <w:t xml:space="preserve"> being staged. This year</w:t>
      </w:r>
      <w:r w:rsidRPr="007E4782">
        <w:rPr>
          <w:rFonts w:eastAsia="Times New Roman" w:cstheme="minorHAnsi"/>
          <w:sz w:val="24"/>
          <w:szCs w:val="24"/>
        </w:rPr>
        <w:t xml:space="preserve"> saw a significant rise in the number of protests due to the </w:t>
      </w:r>
      <w:r w:rsidR="00F242F1" w:rsidRPr="007E4782">
        <w:rPr>
          <w:rFonts w:eastAsia="Times New Roman" w:cstheme="minorHAnsi"/>
          <w:sz w:val="24"/>
          <w:szCs w:val="24"/>
        </w:rPr>
        <w:t>deterioration</w:t>
      </w:r>
      <w:r w:rsidRPr="007E4782">
        <w:rPr>
          <w:rFonts w:eastAsia="Times New Roman" w:cstheme="minorHAnsi"/>
          <w:sz w:val="24"/>
          <w:szCs w:val="24"/>
        </w:rPr>
        <w:t xml:space="preserve"> </w:t>
      </w:r>
      <w:r w:rsidR="00F242F1" w:rsidRPr="007E4782">
        <w:rPr>
          <w:rFonts w:eastAsia="Times New Roman" w:cstheme="minorHAnsi"/>
          <w:sz w:val="24"/>
          <w:szCs w:val="24"/>
        </w:rPr>
        <w:t>of</w:t>
      </w:r>
      <w:r w:rsidRPr="007E4782">
        <w:rPr>
          <w:rFonts w:eastAsia="Times New Roman" w:cstheme="minorHAnsi"/>
          <w:sz w:val="24"/>
          <w:szCs w:val="24"/>
        </w:rPr>
        <w:t xml:space="preserve"> economic conditions, price </w:t>
      </w:r>
      <w:r w:rsidR="00F242F1" w:rsidRPr="007E4782">
        <w:rPr>
          <w:rFonts w:eastAsia="Times New Roman" w:cstheme="minorHAnsi"/>
          <w:sz w:val="24"/>
          <w:szCs w:val="24"/>
        </w:rPr>
        <w:t>hikes</w:t>
      </w:r>
      <w:r w:rsidRPr="007E4782">
        <w:rPr>
          <w:rFonts w:eastAsia="Times New Roman" w:cstheme="minorHAnsi"/>
          <w:sz w:val="24"/>
          <w:szCs w:val="24"/>
        </w:rPr>
        <w:t xml:space="preserve">, and the signing of Tiran and </w:t>
      </w:r>
      <w:proofErr w:type="spellStart"/>
      <w:r w:rsidRPr="007E4782">
        <w:rPr>
          <w:rFonts w:eastAsia="Times New Roman" w:cstheme="minorHAnsi"/>
          <w:sz w:val="24"/>
          <w:szCs w:val="24"/>
        </w:rPr>
        <w:t>Sanafir</w:t>
      </w:r>
      <w:proofErr w:type="spellEnd"/>
      <w:r w:rsidRPr="007E4782">
        <w:rPr>
          <w:rFonts w:eastAsia="Times New Roman" w:cstheme="minorHAnsi"/>
          <w:sz w:val="24"/>
          <w:szCs w:val="24"/>
        </w:rPr>
        <w:t xml:space="preserve"> maritime border demarcation agreement.</w:t>
      </w:r>
    </w:p>
    <w:p w14:paraId="7950177A" w14:textId="77777777" w:rsidR="00213544" w:rsidRPr="007E4782" w:rsidRDefault="0032353E" w:rsidP="00242F1A">
      <w:pPr>
        <w:bidi w:val="0"/>
        <w:spacing w:line="240" w:lineRule="auto"/>
        <w:rPr>
          <w:rFonts w:eastAsia="Times New Roman" w:cstheme="minorHAnsi"/>
          <w:sz w:val="24"/>
          <w:szCs w:val="24"/>
        </w:rPr>
      </w:pPr>
      <w:r w:rsidRPr="007E4782">
        <w:rPr>
          <w:rFonts w:eastAsia="Times New Roman" w:cstheme="minorHAnsi"/>
          <w:sz w:val="24"/>
          <w:szCs w:val="24"/>
        </w:rPr>
        <w:t>Back then</w:t>
      </w:r>
      <w:r w:rsidR="00C25856" w:rsidRPr="007E4782">
        <w:rPr>
          <w:rFonts w:eastAsia="Times New Roman" w:cstheme="minorHAnsi"/>
          <w:sz w:val="24"/>
          <w:szCs w:val="24"/>
        </w:rPr>
        <w:t>, i</w:t>
      </w:r>
      <w:r w:rsidR="00EF1624" w:rsidRPr="007E4782">
        <w:rPr>
          <w:rFonts w:eastAsia="Times New Roman" w:cstheme="minorHAnsi"/>
          <w:sz w:val="24"/>
          <w:szCs w:val="24"/>
        </w:rPr>
        <w:t xml:space="preserve">n 2015, 766 different events were organized, </w:t>
      </w:r>
      <w:r w:rsidRPr="007E4782">
        <w:rPr>
          <w:rFonts w:eastAsia="Times New Roman" w:cstheme="minorHAnsi"/>
          <w:sz w:val="24"/>
          <w:szCs w:val="24"/>
        </w:rPr>
        <w:t xml:space="preserve">making it the second year that saw </w:t>
      </w:r>
      <w:r w:rsidR="00242F1A" w:rsidRPr="007E4782">
        <w:rPr>
          <w:rFonts w:eastAsia="Times New Roman" w:cstheme="minorHAnsi"/>
          <w:sz w:val="24"/>
          <w:szCs w:val="24"/>
        </w:rPr>
        <w:t xml:space="preserve">a low </w:t>
      </w:r>
      <w:r w:rsidR="00EF1624" w:rsidRPr="007E4782">
        <w:rPr>
          <w:rFonts w:eastAsia="Times New Roman" w:cstheme="minorHAnsi"/>
          <w:sz w:val="24"/>
          <w:szCs w:val="24"/>
        </w:rPr>
        <w:t xml:space="preserve">number of demonstrations, </w:t>
      </w:r>
      <w:r w:rsidRPr="007E4782">
        <w:rPr>
          <w:rFonts w:eastAsia="Times New Roman" w:cstheme="minorHAnsi"/>
          <w:sz w:val="24"/>
          <w:szCs w:val="24"/>
        </w:rPr>
        <w:t>followed</w:t>
      </w:r>
      <w:r w:rsidR="00EF1624" w:rsidRPr="007E4782">
        <w:rPr>
          <w:rFonts w:eastAsia="Times New Roman" w:cstheme="minorHAnsi"/>
          <w:sz w:val="24"/>
          <w:szCs w:val="24"/>
        </w:rPr>
        <w:t xml:space="preserve"> </w:t>
      </w:r>
      <w:r w:rsidRPr="007E4782">
        <w:rPr>
          <w:rFonts w:eastAsia="Times New Roman" w:cstheme="minorHAnsi"/>
          <w:sz w:val="24"/>
          <w:szCs w:val="24"/>
        </w:rPr>
        <w:t xml:space="preserve">by 2017 when </w:t>
      </w:r>
      <w:r w:rsidR="00242F1A" w:rsidRPr="007E4782">
        <w:rPr>
          <w:rFonts w:eastAsia="Times New Roman" w:cstheme="minorHAnsi"/>
          <w:sz w:val="24"/>
          <w:szCs w:val="24"/>
        </w:rPr>
        <w:t xml:space="preserve">only </w:t>
      </w:r>
      <w:r w:rsidR="00EF1624" w:rsidRPr="007E4782">
        <w:rPr>
          <w:rFonts w:eastAsia="Times New Roman" w:cstheme="minorHAnsi"/>
          <w:sz w:val="24"/>
          <w:szCs w:val="24"/>
        </w:rPr>
        <w:t xml:space="preserve">779 different events were organized. </w:t>
      </w:r>
    </w:p>
    <w:p w14:paraId="10A1AE3E" w14:textId="77777777" w:rsidR="00D57A77" w:rsidRDefault="00D57A77" w:rsidP="00242F1A">
      <w:pPr>
        <w:bidi w:val="0"/>
        <w:spacing w:line="240" w:lineRule="auto"/>
        <w:rPr>
          <w:rFonts w:eastAsia="Times New Roman" w:cstheme="minorHAnsi"/>
          <w:b/>
          <w:bCs/>
          <w:color w:val="C00000"/>
          <w:sz w:val="24"/>
          <w:szCs w:val="24"/>
        </w:rPr>
      </w:pPr>
    </w:p>
    <w:p w14:paraId="25A62B02" w14:textId="77777777" w:rsidR="00D57A77" w:rsidRDefault="00D57A77" w:rsidP="00D57A77">
      <w:pPr>
        <w:bidi w:val="0"/>
        <w:spacing w:line="240" w:lineRule="auto"/>
        <w:rPr>
          <w:rFonts w:eastAsia="Times New Roman" w:cstheme="minorHAnsi"/>
          <w:b/>
          <w:bCs/>
          <w:color w:val="C00000"/>
          <w:sz w:val="24"/>
          <w:szCs w:val="24"/>
        </w:rPr>
      </w:pPr>
    </w:p>
    <w:p w14:paraId="72CCC530" w14:textId="77777777" w:rsidR="00D57A77" w:rsidRDefault="00D57A77" w:rsidP="00D57A77">
      <w:pPr>
        <w:bidi w:val="0"/>
        <w:spacing w:line="240" w:lineRule="auto"/>
        <w:rPr>
          <w:rFonts w:eastAsia="Times New Roman" w:cstheme="minorHAnsi"/>
          <w:b/>
          <w:bCs/>
          <w:color w:val="C00000"/>
          <w:sz w:val="24"/>
          <w:szCs w:val="24"/>
        </w:rPr>
      </w:pPr>
    </w:p>
    <w:p w14:paraId="34B5BDFF" w14:textId="77777777" w:rsidR="00D57A77" w:rsidRDefault="00D57A77" w:rsidP="00D57A77">
      <w:pPr>
        <w:bidi w:val="0"/>
        <w:spacing w:line="240" w:lineRule="auto"/>
        <w:rPr>
          <w:rFonts w:eastAsia="Times New Roman" w:cstheme="minorHAnsi"/>
          <w:b/>
          <w:bCs/>
          <w:color w:val="C00000"/>
          <w:sz w:val="24"/>
          <w:szCs w:val="24"/>
        </w:rPr>
      </w:pPr>
    </w:p>
    <w:p w14:paraId="3B46A758" w14:textId="77777777" w:rsidR="00D57A77" w:rsidRDefault="00D57A77" w:rsidP="00D57A77">
      <w:pPr>
        <w:bidi w:val="0"/>
        <w:spacing w:line="240" w:lineRule="auto"/>
        <w:rPr>
          <w:rFonts w:eastAsia="Times New Roman" w:cstheme="minorHAnsi"/>
          <w:b/>
          <w:bCs/>
          <w:color w:val="C00000"/>
          <w:sz w:val="24"/>
          <w:szCs w:val="24"/>
        </w:rPr>
      </w:pPr>
    </w:p>
    <w:p w14:paraId="1CC12620" w14:textId="77777777" w:rsidR="00D57A77" w:rsidRPr="007E4782" w:rsidRDefault="00D57A77" w:rsidP="00D57A77">
      <w:pPr>
        <w:bidi w:val="0"/>
        <w:spacing w:line="240" w:lineRule="auto"/>
        <w:rPr>
          <w:rFonts w:eastAsia="Times New Roman" w:cstheme="minorHAnsi"/>
          <w:b/>
          <w:bCs/>
          <w:color w:val="C00000"/>
          <w:sz w:val="24"/>
          <w:szCs w:val="24"/>
        </w:rPr>
      </w:pPr>
      <w:r>
        <w:rPr>
          <w:rFonts w:eastAsia="Times New Roman" w:cstheme="minorHAnsi"/>
          <w:b/>
          <w:bCs/>
          <w:noProof/>
          <w:color w:val="C00000"/>
          <w:sz w:val="24"/>
          <w:szCs w:val="24"/>
        </w:rPr>
        <w:lastRenderedPageBreak/>
        <w:drawing>
          <wp:inline distT="0" distB="0" distL="0" distR="0" wp14:anchorId="631B886F" wp14:editId="324DFAF1">
            <wp:extent cx="5274310" cy="3561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comparison-between-the-numbers-of-protest-events-during-the-six-year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61080"/>
                    </a:xfrm>
                    <a:prstGeom prst="rect">
                      <a:avLst/>
                    </a:prstGeom>
                  </pic:spPr>
                </pic:pic>
              </a:graphicData>
            </a:graphic>
          </wp:inline>
        </w:drawing>
      </w:r>
    </w:p>
    <w:tbl>
      <w:tblPr>
        <w:tblStyle w:val="TableGrid"/>
        <w:tblW w:w="0" w:type="auto"/>
        <w:tblLook w:val="04A0" w:firstRow="1" w:lastRow="0" w:firstColumn="1" w:lastColumn="0" w:noHBand="0" w:noVBand="1"/>
      </w:tblPr>
      <w:tblGrid>
        <w:gridCol w:w="1383"/>
        <w:gridCol w:w="1383"/>
        <w:gridCol w:w="1382"/>
        <w:gridCol w:w="1382"/>
        <w:gridCol w:w="1383"/>
        <w:gridCol w:w="1383"/>
      </w:tblGrid>
      <w:tr w:rsidR="00242F1A" w:rsidRPr="007E4782" w14:paraId="75BE0A32" w14:textId="77777777" w:rsidTr="00242F1A">
        <w:trPr>
          <w:trHeight w:val="798"/>
        </w:trPr>
        <w:tc>
          <w:tcPr>
            <w:tcW w:w="1420" w:type="dxa"/>
          </w:tcPr>
          <w:p w14:paraId="38E059EA" w14:textId="77777777" w:rsidR="00242F1A" w:rsidRPr="007E4782" w:rsidRDefault="00242F1A" w:rsidP="00242F1A">
            <w:pPr>
              <w:bidi w:val="0"/>
              <w:rPr>
                <w:rFonts w:eastAsia="Times New Roman" w:cstheme="minorHAnsi"/>
                <w:sz w:val="24"/>
                <w:szCs w:val="24"/>
              </w:rPr>
            </w:pPr>
            <w:r w:rsidRPr="007E4782">
              <w:rPr>
                <w:rFonts w:eastAsia="Times New Roman" w:cstheme="minorHAnsi"/>
                <w:sz w:val="24"/>
                <w:szCs w:val="24"/>
              </w:rPr>
              <w:t>2014</w:t>
            </w:r>
          </w:p>
        </w:tc>
        <w:tc>
          <w:tcPr>
            <w:tcW w:w="1420" w:type="dxa"/>
          </w:tcPr>
          <w:p w14:paraId="11E63A01" w14:textId="77777777" w:rsidR="00242F1A" w:rsidRPr="007E4782" w:rsidRDefault="00242F1A" w:rsidP="00242F1A">
            <w:pPr>
              <w:bidi w:val="0"/>
              <w:rPr>
                <w:rFonts w:eastAsia="Times New Roman" w:cstheme="minorHAnsi"/>
                <w:sz w:val="24"/>
                <w:szCs w:val="24"/>
              </w:rPr>
            </w:pPr>
            <w:r w:rsidRPr="007E4782">
              <w:rPr>
                <w:rFonts w:eastAsia="Times New Roman" w:cstheme="minorHAnsi"/>
                <w:sz w:val="24"/>
                <w:szCs w:val="24"/>
              </w:rPr>
              <w:t>2015</w:t>
            </w:r>
          </w:p>
        </w:tc>
        <w:tc>
          <w:tcPr>
            <w:tcW w:w="1420" w:type="dxa"/>
          </w:tcPr>
          <w:p w14:paraId="484C0397" w14:textId="77777777" w:rsidR="00242F1A" w:rsidRPr="007E4782" w:rsidRDefault="00242F1A" w:rsidP="00242F1A">
            <w:pPr>
              <w:bidi w:val="0"/>
              <w:rPr>
                <w:rFonts w:eastAsia="Times New Roman" w:cstheme="minorHAnsi"/>
                <w:sz w:val="24"/>
                <w:szCs w:val="24"/>
              </w:rPr>
            </w:pPr>
            <w:r w:rsidRPr="007E4782">
              <w:rPr>
                <w:rFonts w:eastAsia="Times New Roman" w:cstheme="minorHAnsi"/>
                <w:sz w:val="24"/>
                <w:szCs w:val="24"/>
              </w:rPr>
              <w:t>2016</w:t>
            </w:r>
          </w:p>
        </w:tc>
        <w:tc>
          <w:tcPr>
            <w:tcW w:w="1420" w:type="dxa"/>
          </w:tcPr>
          <w:p w14:paraId="27329FC8" w14:textId="77777777" w:rsidR="00242F1A" w:rsidRPr="007E4782" w:rsidRDefault="00242F1A" w:rsidP="00242F1A">
            <w:pPr>
              <w:bidi w:val="0"/>
              <w:rPr>
                <w:rFonts w:eastAsia="Times New Roman" w:cstheme="minorHAnsi"/>
                <w:sz w:val="24"/>
                <w:szCs w:val="24"/>
              </w:rPr>
            </w:pPr>
            <w:r w:rsidRPr="007E4782">
              <w:rPr>
                <w:rFonts w:eastAsia="Times New Roman" w:cstheme="minorHAnsi"/>
                <w:sz w:val="24"/>
                <w:szCs w:val="24"/>
              </w:rPr>
              <w:t>2017</w:t>
            </w:r>
          </w:p>
        </w:tc>
        <w:tc>
          <w:tcPr>
            <w:tcW w:w="1421" w:type="dxa"/>
          </w:tcPr>
          <w:p w14:paraId="5C289305" w14:textId="77777777" w:rsidR="00242F1A" w:rsidRPr="007E4782" w:rsidRDefault="00242F1A" w:rsidP="00C550D8">
            <w:pPr>
              <w:bidi w:val="0"/>
              <w:jc w:val="center"/>
              <w:rPr>
                <w:rFonts w:eastAsia="Times New Roman" w:cstheme="minorHAnsi"/>
                <w:sz w:val="24"/>
                <w:szCs w:val="24"/>
              </w:rPr>
            </w:pPr>
            <w:r w:rsidRPr="007E4782">
              <w:rPr>
                <w:rFonts w:eastAsia="Times New Roman" w:cstheme="minorHAnsi"/>
                <w:sz w:val="24"/>
                <w:szCs w:val="24"/>
              </w:rPr>
              <w:t>2018</w:t>
            </w:r>
          </w:p>
        </w:tc>
        <w:tc>
          <w:tcPr>
            <w:tcW w:w="1421" w:type="dxa"/>
          </w:tcPr>
          <w:p w14:paraId="1B9D1F14" w14:textId="77777777" w:rsidR="00242F1A" w:rsidRPr="007E4782" w:rsidRDefault="00242F1A" w:rsidP="00242F1A">
            <w:pPr>
              <w:bidi w:val="0"/>
              <w:rPr>
                <w:rFonts w:eastAsia="Times New Roman" w:cstheme="minorHAnsi"/>
                <w:sz w:val="24"/>
                <w:szCs w:val="24"/>
              </w:rPr>
            </w:pPr>
            <w:r w:rsidRPr="007E4782">
              <w:rPr>
                <w:rFonts w:eastAsia="Times New Roman" w:cstheme="minorHAnsi"/>
                <w:sz w:val="24"/>
                <w:szCs w:val="24"/>
              </w:rPr>
              <w:t>2019</w:t>
            </w:r>
          </w:p>
        </w:tc>
      </w:tr>
      <w:tr w:rsidR="00242F1A" w:rsidRPr="007E4782" w14:paraId="45EB1B34" w14:textId="77777777" w:rsidTr="00242F1A">
        <w:trPr>
          <w:trHeight w:val="774"/>
        </w:trPr>
        <w:tc>
          <w:tcPr>
            <w:tcW w:w="1420" w:type="dxa"/>
          </w:tcPr>
          <w:p w14:paraId="169A0864" w14:textId="77777777" w:rsidR="00242F1A" w:rsidRPr="007E4782" w:rsidRDefault="00242F1A" w:rsidP="00242F1A">
            <w:pPr>
              <w:bidi w:val="0"/>
              <w:rPr>
                <w:rFonts w:eastAsia="Times New Roman" w:cstheme="minorHAnsi"/>
                <w:sz w:val="24"/>
                <w:szCs w:val="24"/>
              </w:rPr>
            </w:pPr>
            <w:r w:rsidRPr="007E4782">
              <w:rPr>
                <w:rFonts w:eastAsia="Times New Roman" w:cstheme="minorHAnsi"/>
                <w:sz w:val="24"/>
                <w:szCs w:val="24"/>
              </w:rPr>
              <w:t>1515</w:t>
            </w:r>
          </w:p>
        </w:tc>
        <w:tc>
          <w:tcPr>
            <w:tcW w:w="1420" w:type="dxa"/>
          </w:tcPr>
          <w:p w14:paraId="2E40B148" w14:textId="77777777" w:rsidR="00242F1A" w:rsidRPr="007E4782" w:rsidRDefault="00242F1A" w:rsidP="00242F1A">
            <w:pPr>
              <w:bidi w:val="0"/>
              <w:rPr>
                <w:rFonts w:eastAsia="Times New Roman" w:cstheme="minorHAnsi"/>
                <w:sz w:val="24"/>
                <w:szCs w:val="24"/>
              </w:rPr>
            </w:pPr>
            <w:r w:rsidRPr="007E4782">
              <w:rPr>
                <w:rFonts w:eastAsia="Times New Roman" w:cstheme="minorHAnsi"/>
                <w:sz w:val="24"/>
                <w:szCs w:val="24"/>
              </w:rPr>
              <w:t>766</w:t>
            </w:r>
          </w:p>
        </w:tc>
        <w:tc>
          <w:tcPr>
            <w:tcW w:w="1420" w:type="dxa"/>
          </w:tcPr>
          <w:p w14:paraId="02DDDF8B" w14:textId="77777777" w:rsidR="00242F1A" w:rsidRPr="007E4782" w:rsidRDefault="00242F1A" w:rsidP="00242F1A">
            <w:pPr>
              <w:bidi w:val="0"/>
              <w:rPr>
                <w:rFonts w:eastAsia="Times New Roman" w:cstheme="minorHAnsi"/>
                <w:sz w:val="24"/>
                <w:szCs w:val="24"/>
              </w:rPr>
            </w:pPr>
            <w:r w:rsidRPr="007E4782">
              <w:rPr>
                <w:rFonts w:eastAsia="Times New Roman" w:cstheme="minorHAnsi"/>
                <w:sz w:val="24"/>
                <w:szCs w:val="24"/>
              </w:rPr>
              <w:t>1318</w:t>
            </w:r>
          </w:p>
        </w:tc>
        <w:tc>
          <w:tcPr>
            <w:tcW w:w="1420" w:type="dxa"/>
          </w:tcPr>
          <w:p w14:paraId="14D57672" w14:textId="77777777" w:rsidR="00242F1A" w:rsidRPr="007E4782" w:rsidRDefault="00242F1A" w:rsidP="00242F1A">
            <w:pPr>
              <w:bidi w:val="0"/>
              <w:rPr>
                <w:rFonts w:eastAsia="Times New Roman" w:cstheme="minorHAnsi"/>
                <w:sz w:val="24"/>
                <w:szCs w:val="24"/>
              </w:rPr>
            </w:pPr>
            <w:r w:rsidRPr="007E4782">
              <w:rPr>
                <w:rFonts w:eastAsia="Times New Roman" w:cstheme="minorHAnsi"/>
                <w:sz w:val="24"/>
                <w:szCs w:val="24"/>
              </w:rPr>
              <w:t>779</w:t>
            </w:r>
          </w:p>
        </w:tc>
        <w:tc>
          <w:tcPr>
            <w:tcW w:w="1421" w:type="dxa"/>
          </w:tcPr>
          <w:p w14:paraId="5C2DA791" w14:textId="77777777" w:rsidR="00242F1A" w:rsidRPr="007E4782" w:rsidRDefault="00242F1A" w:rsidP="00022CB6">
            <w:pPr>
              <w:bidi w:val="0"/>
              <w:spacing w:line="0" w:lineRule="atLeast"/>
              <w:jc w:val="center"/>
              <w:rPr>
                <w:rFonts w:eastAsia="Times New Roman" w:cstheme="minorHAnsi"/>
                <w:sz w:val="24"/>
                <w:szCs w:val="24"/>
              </w:rPr>
            </w:pPr>
            <w:r w:rsidRPr="007E4782">
              <w:rPr>
                <w:rFonts w:eastAsia="Times New Roman" w:cstheme="minorHAnsi"/>
                <w:color w:val="00000A"/>
                <w:sz w:val="24"/>
                <w:szCs w:val="24"/>
              </w:rPr>
              <w:t>485</w:t>
            </w:r>
          </w:p>
        </w:tc>
        <w:tc>
          <w:tcPr>
            <w:tcW w:w="1421" w:type="dxa"/>
          </w:tcPr>
          <w:p w14:paraId="5E824056" w14:textId="77777777" w:rsidR="00242F1A" w:rsidRPr="007E4782" w:rsidRDefault="00242F1A" w:rsidP="00022CB6">
            <w:pPr>
              <w:bidi w:val="0"/>
              <w:spacing w:line="0" w:lineRule="atLeast"/>
              <w:jc w:val="center"/>
              <w:rPr>
                <w:rFonts w:eastAsia="Times New Roman" w:cstheme="minorHAnsi"/>
                <w:sz w:val="24"/>
                <w:szCs w:val="24"/>
              </w:rPr>
            </w:pPr>
            <w:r w:rsidRPr="007E4782">
              <w:rPr>
                <w:rFonts w:eastAsia="Times New Roman" w:cstheme="minorHAnsi"/>
                <w:color w:val="00000A"/>
                <w:sz w:val="24"/>
                <w:szCs w:val="24"/>
              </w:rPr>
              <w:t>491</w:t>
            </w:r>
          </w:p>
        </w:tc>
      </w:tr>
    </w:tbl>
    <w:p w14:paraId="677F6C4F" w14:textId="77777777" w:rsidR="00242F1A" w:rsidRPr="007E4782" w:rsidRDefault="00242F1A" w:rsidP="00242F1A">
      <w:pPr>
        <w:bidi w:val="0"/>
        <w:spacing w:line="240" w:lineRule="auto"/>
        <w:rPr>
          <w:rFonts w:eastAsia="Times New Roman" w:cstheme="minorHAnsi"/>
          <w:sz w:val="24"/>
          <w:szCs w:val="24"/>
        </w:rPr>
      </w:pPr>
    </w:p>
    <w:p w14:paraId="1E6B0B69" w14:textId="77777777" w:rsidR="00242F1A" w:rsidRPr="007E4782" w:rsidRDefault="00242F1A" w:rsidP="00242F1A">
      <w:pPr>
        <w:bidi w:val="0"/>
        <w:spacing w:line="240" w:lineRule="auto"/>
        <w:rPr>
          <w:rFonts w:eastAsia="Times New Roman" w:cstheme="minorHAnsi"/>
          <w:b/>
          <w:bCs/>
          <w:sz w:val="24"/>
          <w:szCs w:val="24"/>
          <w:u w:val="single"/>
        </w:rPr>
      </w:pPr>
      <w:r w:rsidRPr="007E4782">
        <w:rPr>
          <w:rFonts w:eastAsia="Times New Roman" w:cstheme="minorHAnsi"/>
          <w:b/>
          <w:bCs/>
          <w:sz w:val="24"/>
          <w:szCs w:val="24"/>
          <w:u w:val="single"/>
        </w:rPr>
        <w:t>Pro and anti-regime protests</w:t>
      </w:r>
    </w:p>
    <w:p w14:paraId="0BA18687" w14:textId="77777777" w:rsidR="00744E6E" w:rsidRPr="007E4782" w:rsidRDefault="00744E6E" w:rsidP="00744E6E">
      <w:pPr>
        <w:bidi w:val="0"/>
        <w:spacing w:line="240" w:lineRule="auto"/>
        <w:rPr>
          <w:rFonts w:eastAsia="Times New Roman" w:cstheme="minorHAnsi"/>
          <w:sz w:val="24"/>
          <w:szCs w:val="24"/>
        </w:rPr>
      </w:pPr>
      <w:r w:rsidRPr="007E4782">
        <w:rPr>
          <w:rFonts w:eastAsia="Times New Roman" w:cstheme="minorHAnsi"/>
          <w:sz w:val="24"/>
          <w:szCs w:val="24"/>
        </w:rPr>
        <w:t>Thanks to the mass rallies held in support of the proposed constitutional amendments, the pro-regime activities have increased, with 29 protest events being organized during the year comparing to 2018, which witnessed only 7 events.</w:t>
      </w:r>
    </w:p>
    <w:p w14:paraId="4EB2922E" w14:textId="77777777" w:rsidR="00744E6E" w:rsidRPr="007E4782" w:rsidRDefault="00744E6E" w:rsidP="00744E6E">
      <w:pPr>
        <w:bidi w:val="0"/>
        <w:spacing w:line="240" w:lineRule="auto"/>
        <w:rPr>
          <w:rFonts w:eastAsia="Times New Roman" w:cstheme="minorHAnsi"/>
          <w:sz w:val="24"/>
          <w:szCs w:val="24"/>
        </w:rPr>
      </w:pPr>
      <w:r w:rsidRPr="007E4782">
        <w:rPr>
          <w:rFonts w:eastAsia="Times New Roman" w:cstheme="minorHAnsi"/>
          <w:sz w:val="24"/>
          <w:szCs w:val="24"/>
        </w:rPr>
        <w:t>As usual, the Protest Law hasn’t been implemented on the pro-government protest events; as none of them was banned or attacked as it is the case with the anti-government events.</w:t>
      </w:r>
    </w:p>
    <w:p w14:paraId="339EBDD6" w14:textId="77777777" w:rsidR="00744E6E" w:rsidRPr="007E4782" w:rsidRDefault="00744E6E" w:rsidP="00AF0A73">
      <w:pPr>
        <w:bidi w:val="0"/>
        <w:spacing w:line="240" w:lineRule="auto"/>
        <w:rPr>
          <w:rFonts w:eastAsia="Times New Roman" w:cstheme="minorHAnsi"/>
          <w:sz w:val="24"/>
          <w:szCs w:val="24"/>
        </w:rPr>
      </w:pPr>
      <w:r w:rsidRPr="007E4782">
        <w:rPr>
          <w:rFonts w:eastAsia="Times New Roman" w:cstheme="minorHAnsi"/>
          <w:sz w:val="24"/>
          <w:szCs w:val="24"/>
        </w:rPr>
        <w:t xml:space="preserve">While there were </w:t>
      </w:r>
      <w:r w:rsidR="00AF0A73" w:rsidRPr="007E4782">
        <w:rPr>
          <w:rFonts w:eastAsia="Times New Roman" w:cstheme="minorHAnsi"/>
          <w:sz w:val="24"/>
          <w:szCs w:val="24"/>
        </w:rPr>
        <w:t xml:space="preserve">462 </w:t>
      </w:r>
      <w:r w:rsidRPr="007E4782">
        <w:rPr>
          <w:rFonts w:eastAsia="Times New Roman" w:cstheme="minorHAnsi"/>
          <w:sz w:val="24"/>
          <w:szCs w:val="24"/>
        </w:rPr>
        <w:t xml:space="preserve">events of opposition, the year only witnessed 29 pro-regime events as shown in the following table:  </w:t>
      </w:r>
    </w:p>
    <w:tbl>
      <w:tblPr>
        <w:tblStyle w:val="TableGrid"/>
        <w:tblW w:w="0" w:type="auto"/>
        <w:tblInd w:w="108" w:type="dxa"/>
        <w:tblLook w:val="04A0" w:firstRow="1" w:lastRow="0" w:firstColumn="1" w:lastColumn="0" w:noHBand="0" w:noVBand="1"/>
      </w:tblPr>
      <w:tblGrid>
        <w:gridCol w:w="4153"/>
        <w:gridCol w:w="3360"/>
      </w:tblGrid>
      <w:tr w:rsidR="00AF0A73" w:rsidRPr="007E4782" w14:paraId="758B8181" w14:textId="77777777" w:rsidTr="00AF0A73">
        <w:trPr>
          <w:trHeight w:val="510"/>
        </w:trPr>
        <w:tc>
          <w:tcPr>
            <w:tcW w:w="4153" w:type="dxa"/>
          </w:tcPr>
          <w:p w14:paraId="6BE58D63" w14:textId="77777777" w:rsidR="00AF0A73" w:rsidRPr="007E4782" w:rsidRDefault="00AF0A73" w:rsidP="00AF0A73">
            <w:pPr>
              <w:bidi w:val="0"/>
              <w:jc w:val="center"/>
              <w:rPr>
                <w:rFonts w:eastAsia="Times New Roman" w:cstheme="minorHAnsi"/>
                <w:sz w:val="24"/>
                <w:szCs w:val="24"/>
              </w:rPr>
            </w:pPr>
            <w:r w:rsidRPr="007E4782">
              <w:rPr>
                <w:rFonts w:eastAsia="Times New Roman" w:cstheme="minorHAnsi"/>
                <w:sz w:val="24"/>
                <w:szCs w:val="24"/>
              </w:rPr>
              <w:t>Pro- regime events</w:t>
            </w:r>
          </w:p>
        </w:tc>
        <w:tc>
          <w:tcPr>
            <w:tcW w:w="3360" w:type="dxa"/>
          </w:tcPr>
          <w:p w14:paraId="606DF637" w14:textId="77777777" w:rsidR="00AF0A73" w:rsidRPr="007E4782" w:rsidRDefault="00AF0A73" w:rsidP="00AF0A73">
            <w:pPr>
              <w:bidi w:val="0"/>
              <w:jc w:val="center"/>
              <w:rPr>
                <w:rFonts w:eastAsia="Times New Roman" w:cstheme="minorHAnsi"/>
                <w:sz w:val="24"/>
                <w:szCs w:val="24"/>
              </w:rPr>
            </w:pPr>
            <w:r w:rsidRPr="007E4782">
              <w:rPr>
                <w:rFonts w:eastAsia="Times New Roman" w:cstheme="minorHAnsi"/>
                <w:sz w:val="24"/>
                <w:szCs w:val="24"/>
              </w:rPr>
              <w:t>Anti-regime events</w:t>
            </w:r>
          </w:p>
        </w:tc>
      </w:tr>
      <w:tr w:rsidR="00AF0A73" w:rsidRPr="007E4782" w14:paraId="0C8F3814" w14:textId="77777777" w:rsidTr="00AF0A73">
        <w:trPr>
          <w:trHeight w:val="628"/>
        </w:trPr>
        <w:tc>
          <w:tcPr>
            <w:tcW w:w="4153" w:type="dxa"/>
          </w:tcPr>
          <w:p w14:paraId="03F436CA" w14:textId="77777777" w:rsidR="00AF0A73" w:rsidRPr="007E4782" w:rsidRDefault="00AF0A73" w:rsidP="00AF0A73">
            <w:pPr>
              <w:bidi w:val="0"/>
              <w:jc w:val="center"/>
              <w:rPr>
                <w:rFonts w:eastAsia="Times New Roman" w:cstheme="minorHAnsi"/>
                <w:sz w:val="24"/>
                <w:szCs w:val="24"/>
              </w:rPr>
            </w:pPr>
            <w:r w:rsidRPr="007E4782">
              <w:rPr>
                <w:rFonts w:eastAsia="Times New Roman" w:cstheme="minorHAnsi"/>
                <w:sz w:val="24"/>
                <w:szCs w:val="24"/>
              </w:rPr>
              <w:t>29</w:t>
            </w:r>
          </w:p>
        </w:tc>
        <w:tc>
          <w:tcPr>
            <w:tcW w:w="3360" w:type="dxa"/>
          </w:tcPr>
          <w:p w14:paraId="4AE69FD9" w14:textId="77777777" w:rsidR="00AF0A73" w:rsidRPr="007E4782" w:rsidRDefault="00AF0A73" w:rsidP="00AF0A73">
            <w:pPr>
              <w:bidi w:val="0"/>
              <w:jc w:val="center"/>
              <w:rPr>
                <w:rFonts w:eastAsia="Times New Roman" w:cstheme="minorHAnsi"/>
                <w:sz w:val="24"/>
                <w:szCs w:val="24"/>
              </w:rPr>
            </w:pPr>
            <w:r w:rsidRPr="007E4782">
              <w:rPr>
                <w:rFonts w:eastAsia="Times New Roman" w:cstheme="minorHAnsi"/>
                <w:sz w:val="24"/>
                <w:szCs w:val="24"/>
              </w:rPr>
              <w:t>462</w:t>
            </w:r>
          </w:p>
        </w:tc>
      </w:tr>
    </w:tbl>
    <w:p w14:paraId="6D670E7C" w14:textId="5F74E1B0" w:rsidR="00AF0A73" w:rsidRPr="007E4782" w:rsidRDefault="00D92A8F" w:rsidP="00AF0A73">
      <w:pPr>
        <w:bidi w:val="0"/>
        <w:spacing w:line="240" w:lineRule="auto"/>
        <w:rPr>
          <w:rFonts w:eastAsia="Times New Roman" w:cstheme="minorHAnsi"/>
          <w:sz w:val="24"/>
          <w:szCs w:val="24"/>
        </w:rPr>
      </w:pPr>
      <w:r>
        <w:rPr>
          <w:rFonts w:eastAsia="Times New Roman" w:cstheme="minorHAnsi"/>
          <w:noProof/>
          <w:sz w:val="24"/>
          <w:szCs w:val="24"/>
        </w:rPr>
        <w:lastRenderedPageBreak/>
        <w:drawing>
          <wp:inline distT="0" distB="0" distL="0" distR="0" wp14:anchorId="2203144D" wp14:editId="2DF82F7E">
            <wp:extent cx="5274310" cy="312229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and-anti-regin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122295"/>
                    </a:xfrm>
                    <a:prstGeom prst="rect">
                      <a:avLst/>
                    </a:prstGeom>
                  </pic:spPr>
                </pic:pic>
              </a:graphicData>
            </a:graphic>
          </wp:inline>
        </w:drawing>
      </w:r>
    </w:p>
    <w:p w14:paraId="25A3A63B" w14:textId="77777777" w:rsidR="00AF0A73" w:rsidRPr="007E4782" w:rsidRDefault="00AF0A73" w:rsidP="00AF0A73">
      <w:pPr>
        <w:bidi w:val="0"/>
        <w:spacing w:line="240" w:lineRule="auto"/>
        <w:rPr>
          <w:rFonts w:eastAsia="Times New Roman" w:cstheme="minorHAnsi"/>
          <w:b/>
          <w:bCs/>
          <w:sz w:val="24"/>
          <w:szCs w:val="24"/>
          <w:u w:val="single"/>
        </w:rPr>
      </w:pPr>
      <w:r w:rsidRPr="007E4782">
        <w:rPr>
          <w:rFonts w:eastAsia="Times New Roman" w:cstheme="minorHAnsi"/>
          <w:b/>
          <w:bCs/>
          <w:sz w:val="24"/>
          <w:szCs w:val="24"/>
          <w:u w:val="single"/>
        </w:rPr>
        <w:t>Security attacks on protest events:</w:t>
      </w:r>
    </w:p>
    <w:p w14:paraId="122CF097" w14:textId="77777777" w:rsidR="00AF0A73" w:rsidRPr="007E4782" w:rsidRDefault="00FD5511" w:rsidP="00FD5511">
      <w:pPr>
        <w:bidi w:val="0"/>
        <w:rPr>
          <w:rFonts w:eastAsia="Times New Roman" w:cstheme="minorHAnsi"/>
          <w:sz w:val="24"/>
          <w:szCs w:val="24"/>
        </w:rPr>
      </w:pPr>
      <w:r w:rsidRPr="007E4782">
        <w:rPr>
          <w:rFonts w:eastAsia="Times New Roman" w:cstheme="minorHAnsi"/>
          <w:sz w:val="24"/>
          <w:szCs w:val="24"/>
        </w:rPr>
        <w:t>During 2019</w:t>
      </w:r>
      <w:r w:rsidR="00AF0A73" w:rsidRPr="007E4782">
        <w:rPr>
          <w:rFonts w:eastAsia="Times New Roman" w:cstheme="minorHAnsi"/>
          <w:sz w:val="24"/>
          <w:szCs w:val="24"/>
        </w:rPr>
        <w:t xml:space="preserve">, </w:t>
      </w:r>
      <w:r w:rsidRPr="007E4782">
        <w:rPr>
          <w:rFonts w:eastAsia="Times New Roman" w:cstheme="minorHAnsi"/>
          <w:sz w:val="24"/>
          <w:szCs w:val="24"/>
        </w:rPr>
        <w:t>491</w:t>
      </w:r>
      <w:r w:rsidR="00AF0A73" w:rsidRPr="007E4782">
        <w:rPr>
          <w:rFonts w:eastAsia="Times New Roman" w:cstheme="minorHAnsi"/>
          <w:sz w:val="24"/>
          <w:szCs w:val="24"/>
        </w:rPr>
        <w:t xml:space="preserve"> different protest events were organized, 80 of which were attacked by the security forces, while 370 went on without attacks, and 35 were resolved after negotiations</w:t>
      </w:r>
      <w:r w:rsidR="00AF0A73" w:rsidRPr="007E4782">
        <w:rPr>
          <w:rFonts w:eastAsia="Times New Roman" w:cstheme="minorHAnsi"/>
          <w:sz w:val="24"/>
          <w:szCs w:val="24"/>
          <w:rtl/>
        </w:rPr>
        <w:t>.</w:t>
      </w:r>
    </w:p>
    <w:p w14:paraId="61168B73" w14:textId="77777777" w:rsidR="00FD5511" w:rsidRPr="007E4782" w:rsidRDefault="00FD5511" w:rsidP="00FD5511">
      <w:pPr>
        <w:pStyle w:val="NormalWeb"/>
        <w:shd w:val="clear" w:color="auto" w:fill="FFFFFF"/>
        <w:spacing w:before="150" w:beforeAutospacing="0" w:after="150" w:afterAutospacing="0"/>
        <w:ind w:left="150" w:right="150"/>
        <w:rPr>
          <w:rFonts w:asciiTheme="minorHAnsi" w:hAnsiTheme="minorHAnsi" w:cstheme="minorHAnsi"/>
          <w:color w:val="000000"/>
        </w:rPr>
      </w:pPr>
      <w:r w:rsidRPr="007E4782">
        <w:rPr>
          <w:rFonts w:asciiTheme="minorHAnsi" w:hAnsiTheme="minorHAnsi" w:cstheme="minorHAnsi"/>
          <w:color w:val="000000"/>
          <w:u w:val="single"/>
        </w:rPr>
        <w:t>The following table shows the number of protest events that faced security attacks:</w:t>
      </w:r>
    </w:p>
    <w:tbl>
      <w:tblPr>
        <w:tblStyle w:val="TableGrid"/>
        <w:tblW w:w="0" w:type="auto"/>
        <w:tblLook w:val="04A0" w:firstRow="1" w:lastRow="0" w:firstColumn="1" w:lastColumn="0" w:noHBand="0" w:noVBand="1"/>
      </w:tblPr>
      <w:tblGrid>
        <w:gridCol w:w="2069"/>
        <w:gridCol w:w="2070"/>
        <w:gridCol w:w="2071"/>
        <w:gridCol w:w="2086"/>
      </w:tblGrid>
      <w:tr w:rsidR="00FD5511" w:rsidRPr="007E4782" w14:paraId="2D1BC350" w14:textId="77777777" w:rsidTr="00FD5511">
        <w:trPr>
          <w:trHeight w:val="784"/>
        </w:trPr>
        <w:tc>
          <w:tcPr>
            <w:tcW w:w="2130" w:type="dxa"/>
          </w:tcPr>
          <w:p w14:paraId="38F09644" w14:textId="77777777" w:rsidR="00FD5511" w:rsidRPr="007E4782" w:rsidRDefault="00FD5511" w:rsidP="00FD5511">
            <w:pPr>
              <w:bidi w:val="0"/>
              <w:rPr>
                <w:rFonts w:eastAsia="Times New Roman" w:cstheme="minorHAnsi"/>
                <w:sz w:val="24"/>
                <w:szCs w:val="24"/>
              </w:rPr>
            </w:pPr>
            <w:r w:rsidRPr="007E4782">
              <w:rPr>
                <w:rFonts w:eastAsia="Times New Roman" w:cstheme="minorHAnsi"/>
                <w:sz w:val="24"/>
                <w:szCs w:val="24"/>
              </w:rPr>
              <w:t xml:space="preserve">Total number of events </w:t>
            </w:r>
          </w:p>
        </w:tc>
        <w:tc>
          <w:tcPr>
            <w:tcW w:w="2130" w:type="dxa"/>
          </w:tcPr>
          <w:p w14:paraId="00C1803B" w14:textId="77777777" w:rsidR="00FD5511" w:rsidRPr="007E4782" w:rsidRDefault="00FD5511" w:rsidP="00FD5511">
            <w:pPr>
              <w:bidi w:val="0"/>
              <w:rPr>
                <w:rFonts w:eastAsia="Times New Roman" w:cstheme="minorHAnsi"/>
                <w:sz w:val="24"/>
                <w:szCs w:val="24"/>
              </w:rPr>
            </w:pPr>
            <w:r w:rsidRPr="007E4782">
              <w:rPr>
                <w:rFonts w:eastAsia="Times New Roman" w:cstheme="minorHAnsi"/>
                <w:sz w:val="24"/>
                <w:szCs w:val="24"/>
              </w:rPr>
              <w:t>Events didn’t face security attacks</w:t>
            </w:r>
          </w:p>
        </w:tc>
        <w:tc>
          <w:tcPr>
            <w:tcW w:w="2131" w:type="dxa"/>
          </w:tcPr>
          <w:p w14:paraId="1A60FC87" w14:textId="77777777" w:rsidR="00FD5511" w:rsidRPr="007E4782" w:rsidRDefault="00FD5511" w:rsidP="00022CB6">
            <w:pPr>
              <w:bidi w:val="0"/>
              <w:rPr>
                <w:rFonts w:eastAsia="Times New Roman" w:cstheme="minorHAnsi"/>
                <w:sz w:val="24"/>
                <w:szCs w:val="24"/>
              </w:rPr>
            </w:pPr>
            <w:r w:rsidRPr="007E4782">
              <w:rPr>
                <w:rFonts w:eastAsia="Times New Roman" w:cstheme="minorHAnsi"/>
                <w:sz w:val="24"/>
                <w:szCs w:val="24"/>
              </w:rPr>
              <w:t>Events faced security attacks</w:t>
            </w:r>
          </w:p>
        </w:tc>
        <w:tc>
          <w:tcPr>
            <w:tcW w:w="2131" w:type="dxa"/>
          </w:tcPr>
          <w:p w14:paraId="15C47727" w14:textId="77777777" w:rsidR="00FD5511" w:rsidRPr="007E4782" w:rsidRDefault="00FD5511" w:rsidP="00FD5511">
            <w:pPr>
              <w:bidi w:val="0"/>
              <w:rPr>
                <w:rFonts w:eastAsia="Times New Roman" w:cstheme="minorHAnsi"/>
                <w:sz w:val="24"/>
                <w:szCs w:val="24"/>
              </w:rPr>
            </w:pPr>
            <w:r w:rsidRPr="007E4782">
              <w:rPr>
                <w:rFonts w:eastAsia="Times New Roman" w:cstheme="minorHAnsi"/>
                <w:sz w:val="24"/>
                <w:szCs w:val="24"/>
              </w:rPr>
              <w:t>Events negotiated</w:t>
            </w:r>
          </w:p>
        </w:tc>
      </w:tr>
      <w:tr w:rsidR="00FD5511" w:rsidRPr="007E4782" w14:paraId="5953666C" w14:textId="77777777" w:rsidTr="00FD5511">
        <w:trPr>
          <w:trHeight w:val="1058"/>
        </w:trPr>
        <w:tc>
          <w:tcPr>
            <w:tcW w:w="2130" w:type="dxa"/>
          </w:tcPr>
          <w:p w14:paraId="1D208F5F" w14:textId="77777777" w:rsidR="00FD5511" w:rsidRPr="007E4782" w:rsidRDefault="00FD5511" w:rsidP="00FD5511">
            <w:pPr>
              <w:bidi w:val="0"/>
              <w:rPr>
                <w:rFonts w:eastAsia="Times New Roman" w:cstheme="minorHAnsi"/>
                <w:sz w:val="24"/>
                <w:szCs w:val="24"/>
              </w:rPr>
            </w:pPr>
            <w:r w:rsidRPr="007E4782">
              <w:rPr>
                <w:rFonts w:eastAsia="Times New Roman" w:cstheme="minorHAnsi"/>
                <w:sz w:val="24"/>
                <w:szCs w:val="24"/>
              </w:rPr>
              <w:t>491</w:t>
            </w:r>
          </w:p>
        </w:tc>
        <w:tc>
          <w:tcPr>
            <w:tcW w:w="2130" w:type="dxa"/>
          </w:tcPr>
          <w:p w14:paraId="0528ED4B" w14:textId="77777777" w:rsidR="00FD5511" w:rsidRPr="007E4782" w:rsidRDefault="00FD5511" w:rsidP="00FD5511">
            <w:pPr>
              <w:bidi w:val="0"/>
              <w:rPr>
                <w:rFonts w:eastAsia="Times New Roman" w:cstheme="minorHAnsi"/>
                <w:sz w:val="24"/>
                <w:szCs w:val="24"/>
              </w:rPr>
            </w:pPr>
            <w:r w:rsidRPr="007E4782">
              <w:rPr>
                <w:rFonts w:eastAsia="Times New Roman" w:cstheme="minorHAnsi"/>
                <w:sz w:val="24"/>
                <w:szCs w:val="24"/>
              </w:rPr>
              <w:t>283</w:t>
            </w:r>
          </w:p>
        </w:tc>
        <w:tc>
          <w:tcPr>
            <w:tcW w:w="2131" w:type="dxa"/>
          </w:tcPr>
          <w:p w14:paraId="0E2413CE" w14:textId="77777777" w:rsidR="00FD5511" w:rsidRPr="007E4782" w:rsidRDefault="00FD5511" w:rsidP="00FD5511">
            <w:pPr>
              <w:bidi w:val="0"/>
              <w:rPr>
                <w:rFonts w:eastAsia="Times New Roman" w:cstheme="minorHAnsi"/>
                <w:sz w:val="24"/>
                <w:szCs w:val="24"/>
              </w:rPr>
            </w:pPr>
            <w:r w:rsidRPr="007E4782">
              <w:rPr>
                <w:rFonts w:eastAsia="Times New Roman" w:cstheme="minorHAnsi"/>
                <w:sz w:val="24"/>
                <w:szCs w:val="24"/>
              </w:rPr>
              <w:t>164</w:t>
            </w:r>
          </w:p>
        </w:tc>
        <w:tc>
          <w:tcPr>
            <w:tcW w:w="2131" w:type="dxa"/>
          </w:tcPr>
          <w:p w14:paraId="19186E7D" w14:textId="77777777" w:rsidR="00FD5511" w:rsidRPr="007E4782" w:rsidRDefault="00FD5511" w:rsidP="00FD5511">
            <w:pPr>
              <w:bidi w:val="0"/>
              <w:rPr>
                <w:rFonts w:eastAsia="Times New Roman" w:cstheme="minorHAnsi"/>
                <w:sz w:val="24"/>
                <w:szCs w:val="24"/>
              </w:rPr>
            </w:pPr>
            <w:r w:rsidRPr="007E4782">
              <w:rPr>
                <w:rFonts w:eastAsia="Times New Roman" w:cstheme="minorHAnsi"/>
                <w:sz w:val="24"/>
                <w:szCs w:val="24"/>
              </w:rPr>
              <w:t>44</w:t>
            </w:r>
          </w:p>
        </w:tc>
      </w:tr>
    </w:tbl>
    <w:p w14:paraId="6F8D177C" w14:textId="77777777" w:rsidR="00FD5511" w:rsidRPr="007E4782" w:rsidRDefault="00FD5511" w:rsidP="00FD5511">
      <w:pPr>
        <w:bidi w:val="0"/>
        <w:spacing w:line="240" w:lineRule="auto"/>
        <w:rPr>
          <w:rFonts w:eastAsia="Times New Roman" w:cstheme="minorHAnsi"/>
          <w:b/>
          <w:bCs/>
          <w:color w:val="ED1C24"/>
          <w:sz w:val="24"/>
          <w:szCs w:val="24"/>
          <w:u w:val="single"/>
        </w:rPr>
      </w:pPr>
    </w:p>
    <w:p w14:paraId="12CAD4E7" w14:textId="77777777" w:rsidR="004D7C29" w:rsidRPr="007E4782" w:rsidRDefault="00D57A77" w:rsidP="004D7C29">
      <w:pPr>
        <w:spacing w:line="240" w:lineRule="auto"/>
        <w:jc w:val="right"/>
        <w:rPr>
          <w:rFonts w:eastAsia="Times New Roman" w:cstheme="minorHAnsi"/>
          <w:b/>
          <w:bCs/>
          <w:color w:val="00000A"/>
          <w:sz w:val="24"/>
          <w:szCs w:val="24"/>
          <w:u w:val="single"/>
          <w:rtl/>
        </w:rPr>
      </w:pPr>
      <w:r w:rsidRPr="00D57A77">
        <w:rPr>
          <w:rFonts w:eastAsia="Times New Roman" w:cstheme="minorHAnsi"/>
          <w:b/>
          <w:bCs/>
          <w:noProof/>
          <w:color w:val="00000A"/>
          <w:sz w:val="24"/>
          <w:szCs w:val="24"/>
          <w:rtl/>
          <w:lang w:val="ar-SA"/>
        </w:rPr>
        <w:drawing>
          <wp:inline distT="0" distB="0" distL="0" distR="0" wp14:anchorId="1D30BE24" wp14:editId="71FB1B08">
            <wp:extent cx="5274310" cy="21164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events-that-faced-security-attack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116455"/>
                    </a:xfrm>
                    <a:prstGeom prst="rect">
                      <a:avLst/>
                    </a:prstGeom>
                  </pic:spPr>
                </pic:pic>
              </a:graphicData>
            </a:graphic>
          </wp:inline>
        </w:drawing>
      </w:r>
    </w:p>
    <w:p w14:paraId="0A566847" w14:textId="77777777" w:rsidR="00D57A77" w:rsidRDefault="00D57A77" w:rsidP="000D669E">
      <w:pPr>
        <w:pStyle w:val="NormalWeb"/>
        <w:shd w:val="clear" w:color="auto" w:fill="FFFFFF"/>
        <w:spacing w:before="150" w:beforeAutospacing="0" w:after="150" w:afterAutospacing="0"/>
        <w:ind w:left="150" w:right="150"/>
        <w:rPr>
          <w:rStyle w:val="Strong"/>
          <w:rFonts w:asciiTheme="minorHAnsi" w:hAnsiTheme="minorHAnsi" w:cstheme="minorHAnsi"/>
          <w:color w:val="000000"/>
          <w:u w:val="single"/>
        </w:rPr>
      </w:pPr>
    </w:p>
    <w:p w14:paraId="2FEB34C6" w14:textId="77777777" w:rsidR="000D669E" w:rsidRPr="007E4782" w:rsidRDefault="000D669E" w:rsidP="000D669E">
      <w:pPr>
        <w:pStyle w:val="NormalWeb"/>
        <w:shd w:val="clear" w:color="auto" w:fill="FFFFFF"/>
        <w:spacing w:before="150" w:beforeAutospacing="0" w:after="150" w:afterAutospacing="0"/>
        <w:ind w:left="150" w:right="150"/>
        <w:rPr>
          <w:rFonts w:asciiTheme="minorHAnsi" w:hAnsiTheme="minorHAnsi" w:cstheme="minorHAnsi"/>
          <w:color w:val="000000"/>
        </w:rPr>
      </w:pPr>
      <w:r w:rsidRPr="007E4782">
        <w:rPr>
          <w:rStyle w:val="Strong"/>
          <w:rFonts w:asciiTheme="minorHAnsi" w:hAnsiTheme="minorHAnsi" w:cstheme="minorHAnsi"/>
          <w:color w:val="000000"/>
          <w:u w:val="single"/>
        </w:rPr>
        <w:lastRenderedPageBreak/>
        <w:t>Protest events according to the powers organizing them:</w:t>
      </w:r>
    </w:p>
    <w:p w14:paraId="6D54669F" w14:textId="77777777" w:rsidR="000D669E" w:rsidRPr="007E4782" w:rsidRDefault="000D669E" w:rsidP="00022CB6">
      <w:pPr>
        <w:pStyle w:val="NormalWeb"/>
        <w:shd w:val="clear" w:color="auto" w:fill="FFFFFF"/>
        <w:spacing w:before="150" w:after="150"/>
        <w:ind w:left="150" w:right="150"/>
        <w:rPr>
          <w:rFonts w:asciiTheme="minorHAnsi" w:hAnsiTheme="minorHAnsi" w:cstheme="minorHAnsi"/>
          <w:color w:val="000000"/>
        </w:rPr>
      </w:pPr>
      <w:r w:rsidRPr="007E4782">
        <w:rPr>
          <w:rFonts w:asciiTheme="minorHAnsi" w:hAnsiTheme="minorHAnsi" w:cstheme="minorHAnsi"/>
          <w:color w:val="000000"/>
        </w:rPr>
        <w:t xml:space="preserve">The protests organized by the Muslim Brotherhood (MB) and the National Alliance to Support Legitimacy (NASL) were at the forefront of the </w:t>
      </w:r>
      <w:proofErr w:type="gramStart"/>
      <w:r w:rsidRPr="007E4782">
        <w:rPr>
          <w:rFonts w:asciiTheme="minorHAnsi" w:hAnsiTheme="minorHAnsi" w:cstheme="minorHAnsi"/>
          <w:color w:val="000000"/>
        </w:rPr>
        <w:t>protests</w:t>
      </w:r>
      <w:proofErr w:type="gramEnd"/>
      <w:r w:rsidRPr="007E4782">
        <w:rPr>
          <w:rFonts w:asciiTheme="minorHAnsi" w:hAnsiTheme="minorHAnsi" w:cstheme="minorHAnsi"/>
          <w:color w:val="000000"/>
        </w:rPr>
        <w:t xml:space="preserve"> scene </w:t>
      </w:r>
      <w:r w:rsidR="00022CB6" w:rsidRPr="007E4782">
        <w:rPr>
          <w:rFonts w:asciiTheme="minorHAnsi" w:hAnsiTheme="minorHAnsi" w:cstheme="minorHAnsi"/>
          <w:color w:val="000000"/>
        </w:rPr>
        <w:t>with 213</w:t>
      </w:r>
      <w:r w:rsidRPr="007E4782">
        <w:rPr>
          <w:rFonts w:asciiTheme="minorHAnsi" w:hAnsiTheme="minorHAnsi" w:cstheme="minorHAnsi"/>
          <w:color w:val="000000"/>
        </w:rPr>
        <w:t xml:space="preserve"> protests, followed by the</w:t>
      </w:r>
      <w:r w:rsidR="00022CB6" w:rsidRPr="007E4782">
        <w:rPr>
          <w:rFonts w:asciiTheme="minorHAnsi" w:hAnsiTheme="minorHAnsi" w:cstheme="minorHAnsi"/>
          <w:color w:val="000000"/>
        </w:rPr>
        <w:t xml:space="preserve"> Labor and Social Protests</w:t>
      </w:r>
      <w:r w:rsidRPr="007E4782">
        <w:rPr>
          <w:rFonts w:asciiTheme="minorHAnsi" w:hAnsiTheme="minorHAnsi" w:cstheme="minorHAnsi"/>
          <w:color w:val="000000"/>
        </w:rPr>
        <w:t xml:space="preserve"> </w:t>
      </w:r>
      <w:r w:rsidR="00022CB6" w:rsidRPr="007E4782">
        <w:rPr>
          <w:rFonts w:asciiTheme="minorHAnsi" w:hAnsiTheme="minorHAnsi" w:cstheme="minorHAnsi"/>
          <w:color w:val="000000"/>
        </w:rPr>
        <w:t>which was amounted at 180 events. The year 2019 has witnessed</w:t>
      </w:r>
      <w:r w:rsidR="00022CB6" w:rsidRPr="007E4782">
        <w:rPr>
          <w:rFonts w:asciiTheme="minorHAnsi" w:hAnsiTheme="minorHAnsi" w:cstheme="minorHAnsi"/>
        </w:rPr>
        <w:t xml:space="preserve"> </w:t>
      </w:r>
      <w:r w:rsidR="00022CB6" w:rsidRPr="007E4782">
        <w:rPr>
          <w:rFonts w:asciiTheme="minorHAnsi" w:hAnsiTheme="minorHAnsi" w:cstheme="minorHAnsi"/>
          <w:color w:val="000000"/>
        </w:rPr>
        <w:t xml:space="preserve">an incidence that occurred for the first time since the release of the Democratic Path report; which is represented in the civil powers and MB jointly organizing </w:t>
      </w:r>
      <w:r w:rsidR="00507811" w:rsidRPr="007E4782">
        <w:rPr>
          <w:rFonts w:asciiTheme="minorHAnsi" w:hAnsiTheme="minorHAnsi" w:cstheme="minorHAnsi"/>
          <w:color w:val="000000"/>
        </w:rPr>
        <w:t xml:space="preserve">25 protest events. </w:t>
      </w:r>
    </w:p>
    <w:p w14:paraId="59F1C1AB" w14:textId="77777777" w:rsidR="00507811" w:rsidRPr="007E4782" w:rsidRDefault="00507811" w:rsidP="00507811">
      <w:pPr>
        <w:pStyle w:val="NormalWeb"/>
        <w:shd w:val="clear" w:color="auto" w:fill="FFFFFF"/>
        <w:spacing w:before="150" w:beforeAutospacing="0" w:after="150" w:afterAutospacing="0"/>
        <w:ind w:left="150" w:right="150"/>
        <w:rPr>
          <w:rFonts w:asciiTheme="minorHAnsi" w:hAnsiTheme="minorHAnsi" w:cstheme="minorHAnsi"/>
          <w:color w:val="000000"/>
        </w:rPr>
      </w:pPr>
      <w:r w:rsidRPr="007E4782">
        <w:rPr>
          <w:rFonts w:asciiTheme="minorHAnsi" w:hAnsiTheme="minorHAnsi" w:cstheme="minorHAnsi"/>
          <w:color w:val="000000"/>
        </w:rPr>
        <w:t>The following table shows the number of protests according to the forces that organize those events:</w:t>
      </w:r>
    </w:p>
    <w:tbl>
      <w:tblPr>
        <w:tblW w:w="9895" w:type="dxa"/>
        <w:tblInd w:w="-790" w:type="dxa"/>
        <w:shd w:val="clear" w:color="auto" w:fill="FFFFFF"/>
        <w:tblCellMar>
          <w:top w:w="15" w:type="dxa"/>
          <w:left w:w="15" w:type="dxa"/>
          <w:bottom w:w="15" w:type="dxa"/>
          <w:right w:w="15" w:type="dxa"/>
        </w:tblCellMar>
        <w:tblLook w:val="04A0" w:firstRow="1" w:lastRow="0" w:firstColumn="1" w:lastColumn="0" w:noHBand="0" w:noVBand="1"/>
      </w:tblPr>
      <w:tblGrid>
        <w:gridCol w:w="1475"/>
        <w:gridCol w:w="1295"/>
        <w:gridCol w:w="1354"/>
        <w:gridCol w:w="1379"/>
        <w:gridCol w:w="1551"/>
        <w:gridCol w:w="1372"/>
        <w:gridCol w:w="1469"/>
      </w:tblGrid>
      <w:tr w:rsidR="00507811" w:rsidRPr="007E4782" w14:paraId="094A65FB" w14:textId="77777777" w:rsidTr="00507811">
        <w:trPr>
          <w:trHeight w:val="767"/>
        </w:trPr>
        <w:tc>
          <w:tcPr>
            <w:tcW w:w="147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A9FAA25" w14:textId="77777777" w:rsidR="00507811" w:rsidRPr="007E4782" w:rsidRDefault="00507811" w:rsidP="00507811">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Forces organizing protests</w:t>
            </w:r>
          </w:p>
        </w:tc>
        <w:tc>
          <w:tcPr>
            <w:tcW w:w="134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A4F0BEE" w14:textId="77777777" w:rsidR="00507811" w:rsidRPr="007E4782" w:rsidRDefault="00507811" w:rsidP="00507811">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MB &amp; NASL</w:t>
            </w:r>
          </w:p>
        </w:tc>
        <w:tc>
          <w:tcPr>
            <w:tcW w:w="136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5899608" w14:textId="77777777" w:rsidR="00507811" w:rsidRPr="007E4782" w:rsidRDefault="00507811" w:rsidP="00507811">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Social and labor protests</w:t>
            </w:r>
          </w:p>
        </w:tc>
        <w:tc>
          <w:tcPr>
            <w:tcW w:w="138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A4D9251" w14:textId="77777777" w:rsidR="00507811" w:rsidRPr="007E4782" w:rsidRDefault="00507811" w:rsidP="00507811">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Students protests</w:t>
            </w:r>
          </w:p>
        </w:tc>
        <w:tc>
          <w:tcPr>
            <w:tcW w:w="151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CF2E600" w14:textId="77777777" w:rsidR="00507811" w:rsidRPr="007E4782" w:rsidRDefault="00507811" w:rsidP="00507811">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Civil and democratic powers</w:t>
            </w:r>
          </w:p>
        </w:tc>
        <w:tc>
          <w:tcPr>
            <w:tcW w:w="138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D6E46CB" w14:textId="77777777" w:rsidR="00507811" w:rsidRPr="007E4782" w:rsidRDefault="00507811" w:rsidP="00507811">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Pro-regime protests</w:t>
            </w:r>
          </w:p>
        </w:tc>
        <w:tc>
          <w:tcPr>
            <w:tcW w:w="14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A9ECDD0" w14:textId="77777777" w:rsidR="00507811" w:rsidRPr="007E4782" w:rsidRDefault="00507811" w:rsidP="00507811">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Civil powers and MB altogether</w:t>
            </w:r>
          </w:p>
        </w:tc>
      </w:tr>
      <w:tr w:rsidR="00507811" w:rsidRPr="007E4782" w14:paraId="050D891D" w14:textId="77777777" w:rsidTr="00507811">
        <w:trPr>
          <w:trHeight w:val="583"/>
        </w:trPr>
        <w:tc>
          <w:tcPr>
            <w:tcW w:w="147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636F141" w14:textId="77777777" w:rsidR="00507811" w:rsidRPr="007E4782" w:rsidRDefault="00507811" w:rsidP="00507811">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Number of protests</w:t>
            </w:r>
          </w:p>
        </w:tc>
        <w:tc>
          <w:tcPr>
            <w:tcW w:w="134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4D1FE65" w14:textId="77777777" w:rsidR="00507811" w:rsidRPr="007E4782" w:rsidRDefault="00507811" w:rsidP="00507811">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213</w:t>
            </w:r>
          </w:p>
        </w:tc>
        <w:tc>
          <w:tcPr>
            <w:tcW w:w="136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7190984" w14:textId="77777777" w:rsidR="00507811" w:rsidRPr="007E4782" w:rsidRDefault="00507811" w:rsidP="00507811">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180</w:t>
            </w:r>
          </w:p>
        </w:tc>
        <w:tc>
          <w:tcPr>
            <w:tcW w:w="138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68EAF7E" w14:textId="77777777" w:rsidR="00507811" w:rsidRPr="007E4782" w:rsidRDefault="00507811" w:rsidP="00507811">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41</w:t>
            </w:r>
          </w:p>
        </w:tc>
        <w:tc>
          <w:tcPr>
            <w:tcW w:w="151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AEF6ADD" w14:textId="77777777" w:rsidR="00507811" w:rsidRPr="007E4782" w:rsidRDefault="00507811" w:rsidP="00507811">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3</w:t>
            </w:r>
          </w:p>
        </w:tc>
        <w:tc>
          <w:tcPr>
            <w:tcW w:w="138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DE35DF4" w14:textId="77777777" w:rsidR="00507811" w:rsidRPr="007E4782" w:rsidRDefault="00507811" w:rsidP="00507811">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29</w:t>
            </w:r>
          </w:p>
        </w:tc>
        <w:tc>
          <w:tcPr>
            <w:tcW w:w="141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6981FED" w14:textId="77777777" w:rsidR="00507811" w:rsidRPr="007E4782" w:rsidRDefault="00507811" w:rsidP="00507811">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25</w:t>
            </w:r>
          </w:p>
        </w:tc>
      </w:tr>
    </w:tbl>
    <w:p w14:paraId="7351D1FB" w14:textId="77777777" w:rsidR="00507811" w:rsidRPr="007E4782" w:rsidRDefault="00D57A77" w:rsidP="00507811">
      <w:pPr>
        <w:pStyle w:val="NormalWeb"/>
        <w:shd w:val="clear" w:color="auto" w:fill="FFFFFF"/>
        <w:spacing w:before="150" w:beforeAutospacing="0" w:after="150" w:afterAutospacing="0"/>
        <w:ind w:left="150" w:right="150"/>
        <w:rPr>
          <w:rFonts w:asciiTheme="minorHAnsi" w:hAnsiTheme="minorHAnsi" w:cstheme="minorHAnsi"/>
          <w:color w:val="000000"/>
        </w:rPr>
      </w:pPr>
      <w:r>
        <w:rPr>
          <w:rFonts w:asciiTheme="minorHAnsi" w:hAnsiTheme="minorHAnsi" w:cstheme="minorHAnsi"/>
          <w:noProof/>
          <w:color w:val="000000"/>
        </w:rPr>
        <w:drawing>
          <wp:inline distT="0" distB="0" distL="0" distR="0" wp14:anchorId="4948E556" wp14:editId="0C92EF95">
            <wp:extent cx="5274310" cy="31984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أعداد-و-توزيعات-الفاعيات-بالنسبة-للقوي-المنظمة-لها.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198495"/>
                    </a:xfrm>
                    <a:prstGeom prst="rect">
                      <a:avLst/>
                    </a:prstGeom>
                  </pic:spPr>
                </pic:pic>
              </a:graphicData>
            </a:graphic>
          </wp:inline>
        </w:drawing>
      </w:r>
    </w:p>
    <w:p w14:paraId="24F19015" w14:textId="77777777" w:rsidR="00D57A77" w:rsidRDefault="00D57A77" w:rsidP="00507811">
      <w:pPr>
        <w:pStyle w:val="NormalWeb"/>
        <w:shd w:val="clear" w:color="auto" w:fill="FFFFFF"/>
        <w:spacing w:before="150" w:beforeAutospacing="0" w:after="150" w:afterAutospacing="0"/>
        <w:ind w:left="150" w:right="150"/>
        <w:rPr>
          <w:rStyle w:val="Strong"/>
          <w:rFonts w:asciiTheme="minorHAnsi" w:hAnsiTheme="minorHAnsi" w:cstheme="minorHAnsi"/>
          <w:color w:val="000000"/>
        </w:rPr>
      </w:pPr>
    </w:p>
    <w:p w14:paraId="62313FE2" w14:textId="77777777" w:rsidR="00507811" w:rsidRPr="007E4782" w:rsidRDefault="00507811" w:rsidP="00507811">
      <w:pPr>
        <w:pStyle w:val="NormalWeb"/>
        <w:shd w:val="clear" w:color="auto" w:fill="FFFFFF"/>
        <w:spacing w:before="150" w:beforeAutospacing="0" w:after="150" w:afterAutospacing="0"/>
        <w:ind w:left="150" w:right="150"/>
        <w:rPr>
          <w:rFonts w:asciiTheme="minorHAnsi" w:hAnsiTheme="minorHAnsi" w:cstheme="minorHAnsi"/>
          <w:color w:val="000000"/>
        </w:rPr>
      </w:pPr>
      <w:r w:rsidRPr="007E4782">
        <w:rPr>
          <w:rStyle w:val="Strong"/>
          <w:rFonts w:asciiTheme="minorHAnsi" w:hAnsiTheme="minorHAnsi" w:cstheme="minorHAnsi"/>
          <w:color w:val="000000"/>
        </w:rPr>
        <w:t>The most important demands by the different powers:</w:t>
      </w:r>
    </w:p>
    <w:p w14:paraId="166C9B2B" w14:textId="77777777" w:rsidR="00507811" w:rsidRPr="007E4782" w:rsidRDefault="00361A11" w:rsidP="00361A11">
      <w:pPr>
        <w:pStyle w:val="NormalWeb"/>
        <w:shd w:val="clear" w:color="auto" w:fill="FFFFFF"/>
        <w:spacing w:before="150" w:beforeAutospacing="0" w:after="150" w:afterAutospacing="0"/>
        <w:ind w:left="150" w:right="150"/>
        <w:rPr>
          <w:rFonts w:asciiTheme="minorHAnsi" w:hAnsiTheme="minorHAnsi" w:cstheme="minorHAnsi"/>
          <w:color w:val="000000"/>
        </w:rPr>
      </w:pPr>
      <w:r w:rsidRPr="007E4782">
        <w:rPr>
          <w:rFonts w:asciiTheme="minorHAnsi" w:hAnsiTheme="minorHAnsi" w:cstheme="minorHAnsi"/>
          <w:color w:val="000000"/>
        </w:rPr>
        <w:t xml:space="preserve">The year of 2019 has witnessed all the civil and democratic powers alongside the MB and NASL sharing 25 </w:t>
      </w:r>
      <w:r w:rsidR="00DE55B2" w:rsidRPr="007E4782">
        <w:rPr>
          <w:rFonts w:asciiTheme="minorHAnsi" w:hAnsiTheme="minorHAnsi" w:cstheme="minorHAnsi"/>
          <w:color w:val="000000"/>
        </w:rPr>
        <w:t xml:space="preserve">protest events, which stepped up their clear demands such as: </w:t>
      </w:r>
    </w:p>
    <w:p w14:paraId="5F8980D5" w14:textId="77777777" w:rsidR="00DE55B2" w:rsidRPr="007E4782" w:rsidRDefault="00DE55B2" w:rsidP="00DE55B2">
      <w:pPr>
        <w:pStyle w:val="NormalWeb"/>
        <w:numPr>
          <w:ilvl w:val="0"/>
          <w:numId w:val="3"/>
        </w:numPr>
        <w:shd w:val="clear" w:color="auto" w:fill="FFFFFF"/>
        <w:spacing w:before="150" w:beforeAutospacing="0" w:after="150" w:afterAutospacing="0"/>
        <w:ind w:right="150"/>
        <w:rPr>
          <w:rFonts w:asciiTheme="minorHAnsi" w:hAnsiTheme="minorHAnsi" w:cstheme="minorHAnsi"/>
          <w:color w:val="000000"/>
        </w:rPr>
      </w:pPr>
      <w:r w:rsidRPr="007E4782">
        <w:rPr>
          <w:rFonts w:asciiTheme="minorHAnsi" w:hAnsiTheme="minorHAnsi" w:cstheme="minorHAnsi"/>
          <w:color w:val="000000"/>
        </w:rPr>
        <w:t>Demanding the release of political prisoners</w:t>
      </w:r>
    </w:p>
    <w:p w14:paraId="39205EC5" w14:textId="77777777" w:rsidR="00DE55B2" w:rsidRPr="007E4782" w:rsidRDefault="00DE55B2" w:rsidP="00DE55B2">
      <w:pPr>
        <w:pStyle w:val="ListParagraph"/>
        <w:numPr>
          <w:ilvl w:val="0"/>
          <w:numId w:val="3"/>
        </w:numPr>
        <w:bidi w:val="0"/>
        <w:rPr>
          <w:rFonts w:eastAsia="Times New Roman" w:cstheme="minorHAnsi"/>
          <w:color w:val="000000"/>
          <w:sz w:val="24"/>
          <w:szCs w:val="24"/>
        </w:rPr>
      </w:pPr>
      <w:r w:rsidRPr="007E4782">
        <w:rPr>
          <w:rFonts w:eastAsia="Times New Roman" w:cstheme="minorHAnsi"/>
          <w:color w:val="000000"/>
          <w:sz w:val="24"/>
          <w:szCs w:val="24"/>
        </w:rPr>
        <w:lastRenderedPageBreak/>
        <w:t>Protesting against poor economic and social conditions</w:t>
      </w:r>
    </w:p>
    <w:p w14:paraId="29E07AEB" w14:textId="77777777" w:rsidR="00DE55B2" w:rsidRPr="007E4782" w:rsidRDefault="00DE55B2" w:rsidP="00DE55B2">
      <w:pPr>
        <w:pStyle w:val="ListParagraph"/>
        <w:numPr>
          <w:ilvl w:val="0"/>
          <w:numId w:val="3"/>
        </w:numPr>
        <w:bidi w:val="0"/>
        <w:rPr>
          <w:rFonts w:eastAsia="Times New Roman" w:cstheme="minorHAnsi"/>
          <w:color w:val="000000"/>
          <w:sz w:val="24"/>
          <w:szCs w:val="24"/>
          <w:rtl/>
        </w:rPr>
      </w:pPr>
      <w:r w:rsidRPr="007E4782">
        <w:rPr>
          <w:rFonts w:eastAsia="Times New Roman" w:cstheme="minorHAnsi"/>
          <w:color w:val="000000"/>
          <w:sz w:val="24"/>
          <w:szCs w:val="24"/>
        </w:rPr>
        <w:t>Protesting against the military trials of civilians</w:t>
      </w:r>
    </w:p>
    <w:p w14:paraId="23D84A90" w14:textId="77777777" w:rsidR="00DE55B2" w:rsidRPr="007E4782" w:rsidRDefault="00DE55B2" w:rsidP="00DE55B2">
      <w:pPr>
        <w:pStyle w:val="ListParagraph"/>
        <w:numPr>
          <w:ilvl w:val="0"/>
          <w:numId w:val="3"/>
        </w:numPr>
        <w:bidi w:val="0"/>
        <w:rPr>
          <w:rFonts w:eastAsia="Times New Roman" w:cstheme="minorHAnsi"/>
          <w:color w:val="000000"/>
          <w:sz w:val="24"/>
          <w:szCs w:val="24"/>
        </w:rPr>
      </w:pPr>
      <w:r w:rsidRPr="007E4782">
        <w:rPr>
          <w:rFonts w:eastAsia="Times New Roman" w:cstheme="minorHAnsi"/>
          <w:color w:val="000000"/>
          <w:sz w:val="24"/>
          <w:szCs w:val="24"/>
        </w:rPr>
        <w:t>Protesting against the imposition of the state of emergency</w:t>
      </w:r>
    </w:p>
    <w:p w14:paraId="3BB12AD6" w14:textId="77777777" w:rsidR="00DE55B2" w:rsidRPr="007E4782" w:rsidRDefault="00DE55B2" w:rsidP="00DE55B2">
      <w:pPr>
        <w:bidi w:val="0"/>
        <w:rPr>
          <w:rFonts w:eastAsia="Times New Roman" w:cstheme="minorHAnsi"/>
          <w:b/>
          <w:bCs/>
          <w:color w:val="000000"/>
          <w:sz w:val="24"/>
          <w:szCs w:val="24"/>
          <w:u w:val="single"/>
        </w:rPr>
      </w:pPr>
      <w:r w:rsidRPr="007E4782">
        <w:rPr>
          <w:rFonts w:eastAsia="Times New Roman" w:cstheme="minorHAnsi"/>
          <w:b/>
          <w:bCs/>
          <w:color w:val="000000"/>
          <w:sz w:val="24"/>
          <w:szCs w:val="24"/>
          <w:u w:val="single"/>
        </w:rPr>
        <w:t>First: (MB) &amp; (NASL) protest events:</w:t>
      </w:r>
    </w:p>
    <w:p w14:paraId="16C53A3F" w14:textId="77777777" w:rsidR="0099171B" w:rsidRPr="007E4782" w:rsidRDefault="00DE55B2" w:rsidP="00DE55B2">
      <w:pPr>
        <w:bidi w:val="0"/>
        <w:jc w:val="both"/>
        <w:rPr>
          <w:rFonts w:eastAsia="Times New Roman" w:cstheme="minorHAnsi"/>
          <w:color w:val="000000"/>
          <w:sz w:val="24"/>
          <w:szCs w:val="24"/>
        </w:rPr>
      </w:pPr>
      <w:r w:rsidRPr="007E4782">
        <w:rPr>
          <w:rFonts w:eastAsia="Times New Roman" w:cstheme="minorHAnsi"/>
          <w:color w:val="000000"/>
          <w:sz w:val="24"/>
          <w:szCs w:val="24"/>
        </w:rPr>
        <w:t>During 2019, the Muslim Brotherhood (MB) group and its ally, the National Alliance to Support Legitimacy (NASL), continued to organize protest events and what is dubbed as whirlwind protests; in a way to make the security services unable to disperse them or arrest their participants</w:t>
      </w:r>
      <w:r w:rsidRPr="007E4782">
        <w:rPr>
          <w:rFonts w:eastAsia="Times New Roman" w:cstheme="minorHAnsi"/>
          <w:color w:val="000000"/>
          <w:sz w:val="24"/>
          <w:szCs w:val="24"/>
          <w:rtl/>
        </w:rPr>
        <w:t>.</w:t>
      </w:r>
      <w:r w:rsidRPr="007E4782">
        <w:rPr>
          <w:rFonts w:eastAsia="Times New Roman" w:cstheme="minorHAnsi"/>
          <w:color w:val="000000"/>
          <w:sz w:val="24"/>
          <w:szCs w:val="24"/>
        </w:rPr>
        <w:t xml:space="preserve"> Both the MB and NASL have jointly staged 213 protest events throughout the year.</w:t>
      </w:r>
    </w:p>
    <w:p w14:paraId="275848F2" w14:textId="77777777" w:rsidR="0099171B" w:rsidRPr="007E4782" w:rsidRDefault="0099171B" w:rsidP="00447878">
      <w:pPr>
        <w:jc w:val="center"/>
        <w:rPr>
          <w:rFonts w:eastAsia="Times New Roman" w:cstheme="minorHAnsi"/>
          <w:b/>
          <w:bCs/>
          <w:color w:val="000000"/>
          <w:sz w:val="24"/>
          <w:szCs w:val="24"/>
        </w:rPr>
      </w:pPr>
      <w:r w:rsidRPr="007E4782">
        <w:rPr>
          <w:rFonts w:eastAsia="Times New Roman" w:cstheme="minorHAnsi"/>
          <w:b/>
          <w:bCs/>
          <w:color w:val="000000"/>
          <w:sz w:val="24"/>
          <w:szCs w:val="24"/>
        </w:rPr>
        <w:t>The following table shows, in months, the number of the MB and NASL’s protests</w:t>
      </w:r>
      <w:r w:rsidR="00447878" w:rsidRPr="007E4782">
        <w:rPr>
          <w:rFonts w:eastAsia="Times New Roman" w:cstheme="minorHAnsi"/>
          <w:b/>
          <w:bCs/>
          <w:color w:val="000000"/>
          <w:sz w:val="24"/>
          <w:szCs w:val="24"/>
        </w:rPr>
        <w:t>:</w:t>
      </w:r>
    </w:p>
    <w:tbl>
      <w:tblPr>
        <w:tblpPr w:leftFromText="180" w:rightFromText="180" w:vertAnchor="text" w:horzAnchor="margin" w:tblpXSpec="center" w:tblpY="68"/>
        <w:tblW w:w="9972" w:type="dxa"/>
        <w:shd w:val="clear" w:color="auto" w:fill="FFFFFF"/>
        <w:tblCellMar>
          <w:top w:w="15" w:type="dxa"/>
          <w:left w:w="15" w:type="dxa"/>
          <w:bottom w:w="15" w:type="dxa"/>
          <w:right w:w="15" w:type="dxa"/>
        </w:tblCellMar>
        <w:tblLook w:val="04A0" w:firstRow="1" w:lastRow="0" w:firstColumn="1" w:lastColumn="0" w:noHBand="0" w:noVBand="1"/>
      </w:tblPr>
      <w:tblGrid>
        <w:gridCol w:w="1992"/>
        <w:gridCol w:w="1991"/>
        <w:gridCol w:w="1991"/>
        <w:gridCol w:w="1991"/>
        <w:gridCol w:w="2007"/>
      </w:tblGrid>
      <w:tr w:rsidR="00447878" w:rsidRPr="007E4782" w14:paraId="6540FBC8" w14:textId="77777777" w:rsidTr="00447878">
        <w:trPr>
          <w:trHeight w:val="832"/>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0F33F63"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Months</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ED379C8"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Protests that didn’t face security attacks</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1F3A5B4"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Protests faced security attacks</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B28CAA2"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Protests negotiated</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6F2A216"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Total</w:t>
            </w:r>
          </w:p>
        </w:tc>
      </w:tr>
      <w:tr w:rsidR="00447878" w:rsidRPr="007E4782" w14:paraId="0E518BB6" w14:textId="77777777" w:rsidTr="00447878">
        <w:trPr>
          <w:trHeight w:val="555"/>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908270A"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January</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8CE5605"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9</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EC6B7D0"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88670AA"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89D1C40"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10</w:t>
            </w:r>
          </w:p>
        </w:tc>
      </w:tr>
      <w:tr w:rsidR="00447878" w:rsidRPr="007E4782" w14:paraId="4795CB9A" w14:textId="77777777" w:rsidTr="00447878">
        <w:trPr>
          <w:trHeight w:val="555"/>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9696B07"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February</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C3BE84D"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4</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14B9601"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12</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BC6A1DD"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E3CA515"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16</w:t>
            </w:r>
          </w:p>
        </w:tc>
      </w:tr>
      <w:tr w:rsidR="00447878" w:rsidRPr="007E4782" w14:paraId="7F4FB7F8" w14:textId="77777777" w:rsidTr="00447878">
        <w:trPr>
          <w:trHeight w:val="570"/>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8B0BCE5"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March</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F4B70E4"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9</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C368A2E"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6</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35FFF1F"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4CB1E22"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15</w:t>
            </w:r>
          </w:p>
        </w:tc>
      </w:tr>
      <w:tr w:rsidR="00447878" w:rsidRPr="007E4782" w14:paraId="1AE1329E" w14:textId="77777777" w:rsidTr="00447878">
        <w:trPr>
          <w:trHeight w:val="555"/>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0519916"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April</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56A9B5C"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8</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5D7055F"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5</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4F5C509"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394B49A"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13</w:t>
            </w:r>
          </w:p>
        </w:tc>
      </w:tr>
      <w:tr w:rsidR="00447878" w:rsidRPr="007E4782" w14:paraId="05FC14A0" w14:textId="77777777" w:rsidTr="00447878">
        <w:trPr>
          <w:trHeight w:val="570"/>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C5F937E"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May</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9AA162E"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15</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D21882C"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10</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A71F94A"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1758F02"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25</w:t>
            </w:r>
          </w:p>
        </w:tc>
      </w:tr>
      <w:tr w:rsidR="00447878" w:rsidRPr="007E4782" w14:paraId="2F35AD15" w14:textId="77777777" w:rsidTr="00447878">
        <w:trPr>
          <w:trHeight w:val="555"/>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2AFE9E2"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June</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1AC5FF1"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22</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CE9560C"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8</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E96FEB9"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1B6DC7F"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30</w:t>
            </w:r>
          </w:p>
        </w:tc>
      </w:tr>
      <w:tr w:rsidR="00447878" w:rsidRPr="007E4782" w14:paraId="29BBC1DB" w14:textId="77777777" w:rsidTr="00447878">
        <w:trPr>
          <w:trHeight w:val="555"/>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93DDA44"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July</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4EB422A"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10</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0560879"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5</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F8FBAD0" w14:textId="77777777" w:rsidR="00447878" w:rsidRPr="007E4782" w:rsidRDefault="00447878" w:rsidP="00447878">
            <w:pPr>
              <w:bidi w:val="0"/>
              <w:spacing w:after="0" w:line="240" w:lineRule="auto"/>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7FE8185" w14:textId="77777777" w:rsidR="00447878" w:rsidRPr="007E4782" w:rsidRDefault="00447878" w:rsidP="00447878">
            <w:pPr>
              <w:bidi w:val="0"/>
              <w:spacing w:after="0" w:line="240" w:lineRule="auto"/>
              <w:jc w:val="center"/>
              <w:rPr>
                <w:rFonts w:eastAsia="Times New Roman" w:cstheme="minorHAnsi"/>
                <w:color w:val="000000"/>
                <w:sz w:val="24"/>
                <w:szCs w:val="24"/>
              </w:rPr>
            </w:pPr>
            <w:r w:rsidRPr="007E4782">
              <w:rPr>
                <w:rFonts w:eastAsia="Times New Roman" w:cstheme="minorHAnsi"/>
                <w:color w:val="000000"/>
                <w:sz w:val="24"/>
                <w:szCs w:val="24"/>
              </w:rPr>
              <w:t>15</w:t>
            </w:r>
          </w:p>
        </w:tc>
      </w:tr>
      <w:tr w:rsidR="00447878" w:rsidRPr="007E4782" w14:paraId="072A2450" w14:textId="77777777" w:rsidTr="00447878">
        <w:trPr>
          <w:trHeight w:val="570"/>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308AFAC"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August</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F482D68"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16</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F02B30B"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4</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59B72AF"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78B5435"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20</w:t>
            </w:r>
          </w:p>
        </w:tc>
      </w:tr>
      <w:tr w:rsidR="00447878" w:rsidRPr="007E4782" w14:paraId="7606098A" w14:textId="77777777" w:rsidTr="00447878">
        <w:trPr>
          <w:trHeight w:val="555"/>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6BFC73C"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September</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64B2F26"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8</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D5CA370"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2</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5F6E956"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C626694"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10</w:t>
            </w:r>
          </w:p>
        </w:tc>
      </w:tr>
      <w:tr w:rsidR="00447878" w:rsidRPr="007E4782" w14:paraId="001412E3" w14:textId="77777777" w:rsidTr="00447878">
        <w:trPr>
          <w:trHeight w:val="570"/>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0A8E1CD"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October</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9EB5A40"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5</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4F22EDA"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20</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9FC46B9"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E3205C5"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25</w:t>
            </w:r>
          </w:p>
        </w:tc>
      </w:tr>
      <w:tr w:rsidR="00447878" w:rsidRPr="007E4782" w14:paraId="05798A74" w14:textId="77777777" w:rsidTr="00447878">
        <w:trPr>
          <w:trHeight w:val="555"/>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D254A69"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November</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AA45D9C"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6</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EA80B61"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12</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FC95CAF"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AF57441" w14:textId="77777777" w:rsidR="00447878" w:rsidRPr="007E4782" w:rsidRDefault="00447878" w:rsidP="00447878">
            <w:pPr>
              <w:bidi w:val="0"/>
              <w:spacing w:after="0" w:line="240" w:lineRule="auto"/>
              <w:jc w:val="center"/>
              <w:rPr>
                <w:rFonts w:eastAsia="Times New Roman" w:cstheme="minorHAnsi"/>
                <w:color w:val="000000"/>
                <w:sz w:val="24"/>
                <w:szCs w:val="24"/>
              </w:rPr>
            </w:pPr>
            <w:r w:rsidRPr="007E4782">
              <w:rPr>
                <w:rFonts w:eastAsia="Times New Roman" w:cstheme="minorHAnsi"/>
                <w:color w:val="000000"/>
                <w:sz w:val="24"/>
                <w:szCs w:val="24"/>
              </w:rPr>
              <w:t>18</w:t>
            </w:r>
          </w:p>
        </w:tc>
      </w:tr>
      <w:tr w:rsidR="00447878" w:rsidRPr="007E4782" w14:paraId="0145B190" w14:textId="77777777" w:rsidTr="00447878">
        <w:trPr>
          <w:trHeight w:val="570"/>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2C13765"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lastRenderedPageBreak/>
              <w:t>December</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976DA75"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4</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FA7A043"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12</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CBBD114"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C50C295"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16</w:t>
            </w:r>
          </w:p>
        </w:tc>
      </w:tr>
      <w:tr w:rsidR="00447878" w:rsidRPr="007E4782" w14:paraId="4AEDF242" w14:textId="77777777" w:rsidTr="00447878">
        <w:trPr>
          <w:trHeight w:val="555"/>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9B99636"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Total during 2019</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FC4789A"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116</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F5368DC" w14:textId="77777777" w:rsidR="00447878" w:rsidRPr="007E4782" w:rsidRDefault="00447878" w:rsidP="00447878">
            <w:pPr>
              <w:bidi w:val="0"/>
              <w:spacing w:after="0" w:line="240" w:lineRule="auto"/>
              <w:jc w:val="center"/>
              <w:rPr>
                <w:rFonts w:eastAsia="Times New Roman" w:cstheme="minorHAnsi"/>
                <w:color w:val="000000"/>
                <w:sz w:val="24"/>
                <w:szCs w:val="24"/>
              </w:rPr>
            </w:pPr>
            <w:r w:rsidRPr="007E4782">
              <w:rPr>
                <w:rFonts w:eastAsia="Times New Roman" w:cstheme="minorHAnsi"/>
                <w:color w:val="000000"/>
                <w:sz w:val="24"/>
                <w:szCs w:val="24"/>
              </w:rPr>
              <w:t>97</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DEAB39D"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FF952E4" w14:textId="77777777" w:rsidR="0099171B" w:rsidRPr="007E4782" w:rsidRDefault="00447878" w:rsidP="00447878">
            <w:pPr>
              <w:bidi w:val="0"/>
              <w:spacing w:before="150" w:after="150" w:line="240" w:lineRule="auto"/>
              <w:ind w:left="150" w:right="150"/>
              <w:jc w:val="center"/>
              <w:rPr>
                <w:rFonts w:eastAsia="Times New Roman" w:cstheme="minorHAnsi"/>
                <w:color w:val="000000"/>
                <w:sz w:val="24"/>
                <w:szCs w:val="24"/>
              </w:rPr>
            </w:pPr>
            <w:r w:rsidRPr="007E4782">
              <w:rPr>
                <w:rFonts w:eastAsia="Times New Roman" w:cstheme="minorHAnsi"/>
                <w:color w:val="000000"/>
                <w:sz w:val="24"/>
                <w:szCs w:val="24"/>
              </w:rPr>
              <w:t>213</w:t>
            </w:r>
          </w:p>
        </w:tc>
      </w:tr>
    </w:tbl>
    <w:p w14:paraId="2573AA84" w14:textId="77777777" w:rsidR="0099171B" w:rsidRPr="007E4782" w:rsidRDefault="0099171B" w:rsidP="0099171B">
      <w:pPr>
        <w:bidi w:val="0"/>
        <w:spacing w:after="0" w:line="240" w:lineRule="auto"/>
        <w:rPr>
          <w:rFonts w:eastAsia="Times New Roman" w:cstheme="minorHAnsi"/>
          <w:sz w:val="24"/>
          <w:szCs w:val="24"/>
        </w:rPr>
      </w:pPr>
    </w:p>
    <w:p w14:paraId="616149F1" w14:textId="77777777" w:rsidR="00D311D0" w:rsidRPr="007E4782" w:rsidRDefault="00D311D0" w:rsidP="00D57A77">
      <w:pPr>
        <w:bidi w:val="0"/>
        <w:spacing w:after="0" w:line="240" w:lineRule="auto"/>
        <w:rPr>
          <w:rFonts w:eastAsia="Times New Roman" w:cstheme="minorHAnsi"/>
          <w:sz w:val="24"/>
          <w:szCs w:val="24"/>
        </w:rPr>
      </w:pPr>
      <w:r w:rsidRPr="007E4782">
        <w:rPr>
          <w:rFonts w:eastAsia="Times New Roman" w:cstheme="minorHAnsi"/>
          <w:sz w:val="24"/>
          <w:szCs w:val="24"/>
        </w:rPr>
        <w:t xml:space="preserve">The month of June topped the year's months in terms </w:t>
      </w:r>
      <w:r w:rsidR="007E4782">
        <w:rPr>
          <w:rFonts w:eastAsia="Times New Roman" w:cstheme="minorHAnsi"/>
          <w:sz w:val="24"/>
          <w:szCs w:val="24"/>
        </w:rPr>
        <w:t xml:space="preserve">of the number of protest events, which </w:t>
      </w:r>
      <w:r w:rsidRPr="007E4782">
        <w:rPr>
          <w:rFonts w:eastAsia="Times New Roman" w:cstheme="minorHAnsi"/>
          <w:sz w:val="24"/>
          <w:szCs w:val="24"/>
        </w:rPr>
        <w:t xml:space="preserve">were organized in conjunction with what </w:t>
      </w:r>
      <w:r w:rsidR="007E4782">
        <w:rPr>
          <w:rFonts w:eastAsia="Times New Roman" w:cstheme="minorHAnsi"/>
          <w:sz w:val="24"/>
          <w:szCs w:val="24"/>
        </w:rPr>
        <w:t>is</w:t>
      </w:r>
      <w:r w:rsidRPr="007E4782">
        <w:rPr>
          <w:rFonts w:eastAsia="Times New Roman" w:cstheme="minorHAnsi"/>
          <w:sz w:val="24"/>
          <w:szCs w:val="24"/>
        </w:rPr>
        <w:t xml:space="preserve"> called "June 30 Coup". </w:t>
      </w:r>
    </w:p>
    <w:p w14:paraId="6C5E8108" w14:textId="77777777" w:rsidR="00D311D0" w:rsidRPr="007E4782" w:rsidRDefault="00D311D0" w:rsidP="00D311D0">
      <w:pPr>
        <w:shd w:val="clear" w:color="auto" w:fill="FFFFFF"/>
        <w:bidi w:val="0"/>
        <w:spacing w:before="150" w:after="150" w:line="240" w:lineRule="auto"/>
        <w:ind w:right="150"/>
        <w:rPr>
          <w:rFonts w:eastAsia="Times New Roman" w:cstheme="minorHAnsi"/>
          <w:color w:val="000000"/>
          <w:sz w:val="24"/>
          <w:szCs w:val="24"/>
        </w:rPr>
      </w:pPr>
      <w:r w:rsidRPr="007E4782">
        <w:rPr>
          <w:rFonts w:eastAsia="Times New Roman" w:cstheme="minorHAnsi"/>
          <w:color w:val="000000"/>
          <w:sz w:val="24"/>
          <w:szCs w:val="24"/>
        </w:rPr>
        <w:t>The security services continued to target the protests staged by the MB and NASL groups, with 97 protest events being attacked throughout 2019.</w:t>
      </w:r>
    </w:p>
    <w:p w14:paraId="008911FC" w14:textId="77777777" w:rsidR="00D311D0" w:rsidRPr="007E4782" w:rsidRDefault="00D311D0" w:rsidP="00D311D0">
      <w:pPr>
        <w:shd w:val="clear" w:color="auto" w:fill="FFFFFF"/>
        <w:bidi w:val="0"/>
        <w:spacing w:before="150" w:after="150" w:line="240" w:lineRule="auto"/>
        <w:ind w:left="150" w:right="150"/>
        <w:rPr>
          <w:rFonts w:eastAsia="Times New Roman" w:cstheme="minorHAnsi"/>
          <w:color w:val="000000"/>
          <w:sz w:val="24"/>
          <w:szCs w:val="24"/>
          <w:u w:val="single"/>
        </w:rPr>
      </w:pPr>
      <w:r w:rsidRPr="007E4782">
        <w:rPr>
          <w:rFonts w:eastAsia="Times New Roman" w:cstheme="minorHAnsi"/>
          <w:color w:val="000000"/>
          <w:sz w:val="24"/>
          <w:szCs w:val="24"/>
          <w:u w:val="single"/>
        </w:rPr>
        <w:t>The following table shows the attack on MB and NASL's protests in numbers:</w:t>
      </w:r>
    </w:p>
    <w:tbl>
      <w:tblPr>
        <w:tblW w:w="9701" w:type="dxa"/>
        <w:tblInd w:w="-692" w:type="dxa"/>
        <w:shd w:val="clear" w:color="auto" w:fill="FFFFFF"/>
        <w:tblCellMar>
          <w:top w:w="15" w:type="dxa"/>
          <w:left w:w="15" w:type="dxa"/>
          <w:bottom w:w="15" w:type="dxa"/>
          <w:right w:w="15" w:type="dxa"/>
        </w:tblCellMar>
        <w:tblLook w:val="04A0" w:firstRow="1" w:lastRow="0" w:firstColumn="1" w:lastColumn="0" w:noHBand="0" w:noVBand="1"/>
      </w:tblPr>
      <w:tblGrid>
        <w:gridCol w:w="2419"/>
        <w:gridCol w:w="2418"/>
        <w:gridCol w:w="2432"/>
        <w:gridCol w:w="2432"/>
      </w:tblGrid>
      <w:tr w:rsidR="00D311D0" w:rsidRPr="007E4782" w14:paraId="4452E5BD" w14:textId="77777777" w:rsidTr="00D311D0">
        <w:trPr>
          <w:trHeight w:val="604"/>
        </w:trPr>
        <w:tc>
          <w:tcPr>
            <w:tcW w:w="241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583B09D" w14:textId="77777777" w:rsidR="00D311D0" w:rsidRPr="007E4782" w:rsidRDefault="00D311D0" w:rsidP="00D311D0">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Protests that didn’t face security attacks</w:t>
            </w:r>
          </w:p>
        </w:tc>
        <w:tc>
          <w:tcPr>
            <w:tcW w:w="241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81B3620" w14:textId="77777777" w:rsidR="00D311D0" w:rsidRPr="007E4782" w:rsidRDefault="00D311D0" w:rsidP="00D311D0">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Protests faced security attacks</w:t>
            </w:r>
          </w:p>
        </w:tc>
        <w:tc>
          <w:tcPr>
            <w:tcW w:w="243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6F84CB7" w14:textId="77777777" w:rsidR="00D311D0" w:rsidRPr="007E4782" w:rsidRDefault="00D311D0" w:rsidP="00D311D0">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Protests negotiated</w:t>
            </w:r>
          </w:p>
        </w:tc>
        <w:tc>
          <w:tcPr>
            <w:tcW w:w="243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EA3FDF9" w14:textId="77777777" w:rsidR="00D311D0" w:rsidRPr="007E4782" w:rsidRDefault="00D311D0" w:rsidP="00D311D0">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Total</w:t>
            </w:r>
          </w:p>
        </w:tc>
      </w:tr>
      <w:tr w:rsidR="00D311D0" w:rsidRPr="007E4782" w14:paraId="1739BB40" w14:textId="77777777" w:rsidTr="00D311D0">
        <w:trPr>
          <w:trHeight w:val="424"/>
        </w:trPr>
        <w:tc>
          <w:tcPr>
            <w:tcW w:w="241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B446AE9" w14:textId="77777777" w:rsidR="00D311D0" w:rsidRPr="007E4782" w:rsidRDefault="00D311D0" w:rsidP="00D311D0">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116</w:t>
            </w:r>
          </w:p>
        </w:tc>
        <w:tc>
          <w:tcPr>
            <w:tcW w:w="241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AC65206" w14:textId="77777777" w:rsidR="00D311D0" w:rsidRPr="007E4782" w:rsidRDefault="00D311D0" w:rsidP="00D311D0">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97</w:t>
            </w:r>
          </w:p>
        </w:tc>
        <w:tc>
          <w:tcPr>
            <w:tcW w:w="243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54580CE" w14:textId="77777777" w:rsidR="00D311D0" w:rsidRPr="007E4782" w:rsidRDefault="00D311D0" w:rsidP="00D311D0">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243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66B2365" w14:textId="77777777" w:rsidR="00D311D0" w:rsidRPr="007E4782" w:rsidRDefault="00D311D0" w:rsidP="00D311D0">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213</w:t>
            </w:r>
          </w:p>
        </w:tc>
      </w:tr>
    </w:tbl>
    <w:p w14:paraId="1CD14CC3" w14:textId="77777777" w:rsidR="00D55045" w:rsidRPr="007E4782" w:rsidRDefault="00D55045" w:rsidP="00D55045">
      <w:pPr>
        <w:shd w:val="clear" w:color="auto" w:fill="FFFFFF"/>
        <w:bidi w:val="0"/>
        <w:spacing w:before="150" w:after="150" w:line="240" w:lineRule="auto"/>
        <w:ind w:left="150" w:right="150"/>
        <w:rPr>
          <w:rFonts w:eastAsia="Times New Roman" w:cstheme="minorHAnsi"/>
          <w:b/>
          <w:bCs/>
          <w:sz w:val="24"/>
          <w:szCs w:val="24"/>
          <w:u w:val="single"/>
          <w:lang w:bidi="ar-EG"/>
        </w:rPr>
      </w:pPr>
      <w:r w:rsidRPr="007E4782">
        <w:rPr>
          <w:rFonts w:eastAsia="Times New Roman" w:cstheme="minorHAnsi"/>
          <w:b/>
          <w:bCs/>
          <w:sz w:val="24"/>
          <w:szCs w:val="24"/>
          <w:u w:val="single"/>
          <w:lang w:bidi="ar-EG"/>
        </w:rPr>
        <w:t>The most important demands brought by the Muslim Brotherhood (MB) and the National Alliance to Support Legitimacy (NASL) during 2019:</w:t>
      </w:r>
    </w:p>
    <w:p w14:paraId="247A8565" w14:textId="77777777" w:rsidR="00D55045" w:rsidRPr="007E4782" w:rsidRDefault="00D55045" w:rsidP="00D55045">
      <w:pPr>
        <w:pStyle w:val="ListParagraph"/>
        <w:numPr>
          <w:ilvl w:val="0"/>
          <w:numId w:val="3"/>
        </w:numPr>
        <w:shd w:val="clear" w:color="auto" w:fill="FFFFFF"/>
        <w:bidi w:val="0"/>
        <w:spacing w:before="150" w:after="150" w:line="240" w:lineRule="auto"/>
        <w:ind w:right="150"/>
        <w:rPr>
          <w:rFonts w:eastAsia="Times New Roman" w:cstheme="minorHAnsi"/>
          <w:sz w:val="24"/>
          <w:szCs w:val="24"/>
          <w:rtl/>
          <w:lang w:bidi="ar-EG"/>
        </w:rPr>
      </w:pPr>
      <w:r w:rsidRPr="007E4782">
        <w:rPr>
          <w:rFonts w:eastAsia="Times New Roman" w:cstheme="minorHAnsi"/>
          <w:sz w:val="24"/>
          <w:szCs w:val="24"/>
          <w:lang w:bidi="ar-EG"/>
        </w:rPr>
        <w:t xml:space="preserve">Toppling what they called the military coup and demanding the departure of al- </w:t>
      </w:r>
      <w:proofErr w:type="spellStart"/>
      <w:r w:rsidRPr="007E4782">
        <w:rPr>
          <w:rFonts w:eastAsia="Times New Roman" w:cstheme="minorHAnsi"/>
          <w:sz w:val="24"/>
          <w:szCs w:val="24"/>
          <w:lang w:bidi="ar-EG"/>
        </w:rPr>
        <w:t>Sisi</w:t>
      </w:r>
      <w:proofErr w:type="spellEnd"/>
      <w:r w:rsidRPr="007E4782">
        <w:rPr>
          <w:rFonts w:eastAsia="Times New Roman" w:cstheme="minorHAnsi"/>
          <w:sz w:val="24"/>
          <w:szCs w:val="24"/>
          <w:lang w:bidi="ar-EG"/>
        </w:rPr>
        <w:t xml:space="preserve"> and the return of legitimacy</w:t>
      </w:r>
    </w:p>
    <w:p w14:paraId="0B5C4225" w14:textId="77777777" w:rsidR="00D55045" w:rsidRPr="007E4782" w:rsidRDefault="00D55045" w:rsidP="00D55045">
      <w:pPr>
        <w:pStyle w:val="ListParagraph"/>
        <w:numPr>
          <w:ilvl w:val="0"/>
          <w:numId w:val="3"/>
        </w:numPr>
        <w:shd w:val="clear" w:color="auto" w:fill="FFFFFF"/>
        <w:bidi w:val="0"/>
        <w:spacing w:before="150" w:after="150" w:line="240" w:lineRule="auto"/>
        <w:ind w:right="150"/>
        <w:rPr>
          <w:rFonts w:eastAsia="Times New Roman" w:cstheme="minorHAnsi"/>
          <w:sz w:val="24"/>
          <w:szCs w:val="24"/>
          <w:lang w:bidi="ar-EG"/>
        </w:rPr>
      </w:pPr>
      <w:r w:rsidRPr="007E4782">
        <w:rPr>
          <w:rFonts w:eastAsia="Times New Roman" w:cstheme="minorHAnsi"/>
          <w:sz w:val="24"/>
          <w:szCs w:val="24"/>
          <w:lang w:bidi="ar-EG"/>
        </w:rPr>
        <w:t xml:space="preserve"> Protesting against the deteriorating economic conditions in the country</w:t>
      </w:r>
    </w:p>
    <w:p w14:paraId="6D623FBC" w14:textId="77777777" w:rsidR="00D55045" w:rsidRPr="007E4782" w:rsidRDefault="00D55045" w:rsidP="00D55045">
      <w:pPr>
        <w:pStyle w:val="ListParagraph"/>
        <w:numPr>
          <w:ilvl w:val="0"/>
          <w:numId w:val="3"/>
        </w:numPr>
        <w:shd w:val="clear" w:color="auto" w:fill="FFFFFF"/>
        <w:bidi w:val="0"/>
        <w:spacing w:before="150" w:after="150" w:line="240" w:lineRule="auto"/>
        <w:ind w:right="150"/>
        <w:rPr>
          <w:rFonts w:eastAsia="Times New Roman" w:cstheme="minorHAnsi"/>
          <w:sz w:val="24"/>
          <w:szCs w:val="24"/>
          <w:lang w:bidi="ar-EG"/>
        </w:rPr>
      </w:pPr>
      <w:r w:rsidRPr="007E4782">
        <w:rPr>
          <w:rFonts w:eastAsia="Times New Roman" w:cstheme="minorHAnsi"/>
          <w:sz w:val="24"/>
          <w:szCs w:val="24"/>
          <w:lang w:bidi="ar-EG"/>
        </w:rPr>
        <w:t>Protesting against the imposition of the state of emergency</w:t>
      </w:r>
    </w:p>
    <w:p w14:paraId="6D33F546" w14:textId="77777777" w:rsidR="00D55045" w:rsidRPr="007E4782" w:rsidRDefault="00D55045" w:rsidP="00D55045">
      <w:pPr>
        <w:pStyle w:val="ListParagraph"/>
        <w:numPr>
          <w:ilvl w:val="0"/>
          <w:numId w:val="3"/>
        </w:numPr>
        <w:shd w:val="clear" w:color="auto" w:fill="FFFFFF"/>
        <w:bidi w:val="0"/>
        <w:spacing w:before="150" w:after="150" w:line="240" w:lineRule="auto"/>
        <w:ind w:right="150"/>
        <w:rPr>
          <w:rFonts w:eastAsia="Times New Roman" w:cstheme="minorHAnsi"/>
          <w:sz w:val="24"/>
          <w:szCs w:val="24"/>
          <w:lang w:bidi="ar-EG"/>
        </w:rPr>
      </w:pPr>
      <w:r w:rsidRPr="007E4782">
        <w:rPr>
          <w:rFonts w:eastAsia="Times New Roman" w:cstheme="minorHAnsi"/>
          <w:sz w:val="24"/>
          <w:szCs w:val="24"/>
          <w:lang w:bidi="ar-EG"/>
        </w:rPr>
        <w:t xml:space="preserve">Demanding to hold accountable those responsible for the dispersal of </w:t>
      </w:r>
      <w:proofErr w:type="spellStart"/>
      <w:r w:rsidRPr="007E4782">
        <w:rPr>
          <w:rFonts w:eastAsia="Times New Roman" w:cstheme="minorHAnsi"/>
          <w:sz w:val="24"/>
          <w:szCs w:val="24"/>
          <w:lang w:bidi="ar-EG"/>
        </w:rPr>
        <w:t>Raba’a</w:t>
      </w:r>
      <w:proofErr w:type="spellEnd"/>
      <w:r w:rsidRPr="007E4782">
        <w:rPr>
          <w:rFonts w:eastAsia="Times New Roman" w:cstheme="minorHAnsi"/>
          <w:sz w:val="24"/>
          <w:szCs w:val="24"/>
          <w:lang w:bidi="ar-EG"/>
        </w:rPr>
        <w:t xml:space="preserve"> al-</w:t>
      </w:r>
      <w:proofErr w:type="spellStart"/>
      <w:r w:rsidRPr="007E4782">
        <w:rPr>
          <w:rFonts w:eastAsia="Times New Roman" w:cstheme="minorHAnsi"/>
          <w:sz w:val="24"/>
          <w:szCs w:val="24"/>
          <w:lang w:bidi="ar-EG"/>
        </w:rPr>
        <w:t>Adawiya</w:t>
      </w:r>
      <w:proofErr w:type="spellEnd"/>
      <w:r w:rsidRPr="007E4782">
        <w:rPr>
          <w:rFonts w:eastAsia="Times New Roman" w:cstheme="minorHAnsi"/>
          <w:sz w:val="24"/>
          <w:szCs w:val="24"/>
          <w:lang w:bidi="ar-EG"/>
        </w:rPr>
        <w:t xml:space="preserve"> Sit-in</w:t>
      </w:r>
    </w:p>
    <w:p w14:paraId="7D556082" w14:textId="77777777" w:rsidR="00D55045" w:rsidRPr="007E4782" w:rsidRDefault="00D55045" w:rsidP="00D55045">
      <w:pPr>
        <w:pStyle w:val="ListParagraph"/>
        <w:numPr>
          <w:ilvl w:val="0"/>
          <w:numId w:val="3"/>
        </w:numPr>
        <w:shd w:val="clear" w:color="auto" w:fill="FFFFFF"/>
        <w:bidi w:val="0"/>
        <w:spacing w:before="150" w:after="150" w:line="240" w:lineRule="auto"/>
        <w:ind w:right="150"/>
        <w:rPr>
          <w:rFonts w:eastAsia="Times New Roman" w:cstheme="minorHAnsi"/>
          <w:sz w:val="24"/>
          <w:szCs w:val="24"/>
          <w:lang w:bidi="ar-EG"/>
        </w:rPr>
      </w:pPr>
      <w:r w:rsidRPr="007E4782">
        <w:rPr>
          <w:rFonts w:eastAsia="Times New Roman" w:cstheme="minorHAnsi"/>
          <w:sz w:val="24"/>
          <w:szCs w:val="24"/>
          <w:lang w:bidi="ar-EG"/>
        </w:rPr>
        <w:t>Protesting the enforced disappearance of NASL members</w:t>
      </w:r>
    </w:p>
    <w:p w14:paraId="4F645296" w14:textId="77777777" w:rsidR="00D55045" w:rsidRPr="007E4782" w:rsidRDefault="00D55045" w:rsidP="00D55045">
      <w:pPr>
        <w:shd w:val="clear" w:color="auto" w:fill="FFFFFF"/>
        <w:bidi w:val="0"/>
        <w:spacing w:before="150" w:after="150" w:line="240" w:lineRule="auto"/>
        <w:ind w:right="150"/>
        <w:rPr>
          <w:rFonts w:eastAsia="Times New Roman" w:cstheme="minorHAnsi"/>
          <w:b/>
          <w:bCs/>
          <w:sz w:val="24"/>
          <w:szCs w:val="24"/>
          <w:u w:val="single"/>
          <w:lang w:bidi="ar-EG"/>
        </w:rPr>
      </w:pPr>
      <w:r w:rsidRPr="007E4782">
        <w:rPr>
          <w:rFonts w:eastAsia="Times New Roman" w:cstheme="minorHAnsi"/>
          <w:b/>
          <w:bCs/>
          <w:sz w:val="24"/>
          <w:szCs w:val="24"/>
          <w:u w:val="single"/>
          <w:lang w:bidi="ar-EG"/>
        </w:rPr>
        <w:t>Second: Civil and democratic powers protest events</w:t>
      </w:r>
    </w:p>
    <w:p w14:paraId="56C12BF8" w14:textId="77777777" w:rsidR="00423BBC" w:rsidRPr="007E4782" w:rsidRDefault="00E121A9" w:rsidP="00423BBC">
      <w:pPr>
        <w:bidi w:val="0"/>
        <w:spacing w:line="240" w:lineRule="auto"/>
        <w:ind w:left="283"/>
        <w:jc w:val="both"/>
        <w:rPr>
          <w:rFonts w:eastAsia="Times New Roman" w:cstheme="minorHAnsi"/>
          <w:sz w:val="24"/>
          <w:szCs w:val="24"/>
          <w:lang w:bidi="ar-EG"/>
        </w:rPr>
      </w:pPr>
      <w:r w:rsidRPr="007E4782">
        <w:rPr>
          <w:rFonts w:eastAsia="Times New Roman" w:cstheme="minorHAnsi"/>
          <w:sz w:val="24"/>
          <w:szCs w:val="24"/>
          <w:lang w:bidi="ar-EG"/>
        </w:rPr>
        <w:t xml:space="preserve">The year 2019 </w:t>
      </w:r>
      <w:r w:rsidR="00423BBC" w:rsidRPr="007E4782">
        <w:rPr>
          <w:rFonts w:eastAsia="Times New Roman" w:cstheme="minorHAnsi"/>
          <w:sz w:val="24"/>
          <w:szCs w:val="24"/>
          <w:lang w:bidi="ar-EG"/>
        </w:rPr>
        <w:t xml:space="preserve">has </w:t>
      </w:r>
      <w:r w:rsidRPr="007E4782">
        <w:rPr>
          <w:rFonts w:eastAsia="Times New Roman" w:cstheme="minorHAnsi"/>
          <w:sz w:val="24"/>
          <w:szCs w:val="24"/>
          <w:lang w:bidi="ar-EG"/>
        </w:rPr>
        <w:t xml:space="preserve">witnessed a continuous decline in the numbers of protest activities organized by the democratic civil </w:t>
      </w:r>
      <w:r w:rsidR="00423BBC" w:rsidRPr="007E4782">
        <w:rPr>
          <w:rFonts w:eastAsia="Times New Roman" w:cstheme="minorHAnsi"/>
          <w:sz w:val="24"/>
          <w:szCs w:val="24"/>
          <w:lang w:bidi="ar-EG"/>
        </w:rPr>
        <w:t>powers;</w:t>
      </w:r>
      <w:r w:rsidRPr="007E4782">
        <w:rPr>
          <w:rFonts w:eastAsia="Times New Roman" w:cstheme="minorHAnsi"/>
          <w:sz w:val="24"/>
          <w:szCs w:val="24"/>
          <w:lang w:bidi="ar-EG"/>
        </w:rPr>
        <w:t xml:space="preserve"> and this was due to the severe security restrictions and the besieging of the demonstration areas, especially the vicinity of Tahrir Square and the Journalists</w:t>
      </w:r>
      <w:r w:rsidR="00423BBC" w:rsidRPr="007E4782">
        <w:rPr>
          <w:rFonts w:eastAsia="Times New Roman" w:cstheme="minorHAnsi"/>
          <w:sz w:val="24"/>
          <w:szCs w:val="24"/>
          <w:lang w:bidi="ar-EG"/>
        </w:rPr>
        <w:t>' Syndicate</w:t>
      </w:r>
      <w:r w:rsidRPr="007E4782">
        <w:rPr>
          <w:rFonts w:eastAsia="Times New Roman" w:cstheme="minorHAnsi"/>
          <w:sz w:val="24"/>
          <w:szCs w:val="24"/>
          <w:lang w:bidi="ar-EG"/>
        </w:rPr>
        <w:t>. The civil and democratic powers managed to organize only three protests during the entire year</w:t>
      </w:r>
      <w:r w:rsidR="00423BBC" w:rsidRPr="007E4782">
        <w:rPr>
          <w:rFonts w:eastAsia="Times New Roman" w:cstheme="minorHAnsi"/>
          <w:sz w:val="24"/>
          <w:szCs w:val="24"/>
          <w:lang w:bidi="ar-EG"/>
        </w:rPr>
        <w:t>.</w:t>
      </w:r>
    </w:p>
    <w:p w14:paraId="4BC09D03" w14:textId="77777777" w:rsidR="00423BBC" w:rsidRPr="007E4782" w:rsidRDefault="00423BBC" w:rsidP="00625C99">
      <w:pPr>
        <w:pStyle w:val="NormalWeb"/>
        <w:shd w:val="clear" w:color="auto" w:fill="FFFFFF"/>
        <w:spacing w:before="150" w:beforeAutospacing="0" w:after="150" w:afterAutospacing="0"/>
        <w:ind w:left="150" w:right="150"/>
        <w:rPr>
          <w:rFonts w:asciiTheme="minorHAnsi" w:hAnsiTheme="minorHAnsi" w:cstheme="minorHAnsi"/>
          <w:color w:val="000000"/>
          <w:rtl/>
          <w:lang w:bidi="ar-EG"/>
        </w:rPr>
      </w:pPr>
      <w:r w:rsidRPr="007E4782">
        <w:rPr>
          <w:rFonts w:asciiTheme="minorHAnsi" w:hAnsiTheme="minorHAnsi" w:cstheme="minorHAnsi"/>
          <w:color w:val="000000"/>
          <w:u w:val="single"/>
        </w:rPr>
        <w:t>The following table shows the number of social and labor protests and their distribution in 201</w:t>
      </w:r>
      <w:r w:rsidR="00625C99" w:rsidRPr="007E4782">
        <w:rPr>
          <w:rFonts w:asciiTheme="minorHAnsi" w:hAnsiTheme="minorHAnsi" w:cstheme="minorHAnsi"/>
          <w:color w:val="000000"/>
          <w:u w:val="single"/>
        </w:rPr>
        <w:t>9</w:t>
      </w:r>
      <w:r w:rsidRPr="007E4782">
        <w:rPr>
          <w:rFonts w:asciiTheme="minorHAnsi" w:hAnsiTheme="minorHAnsi" w:cstheme="minorHAnsi"/>
          <w:color w:val="000000"/>
        </w:rPr>
        <w:t>:</w:t>
      </w:r>
    </w:p>
    <w:tbl>
      <w:tblPr>
        <w:tblpPr w:leftFromText="180" w:rightFromText="180" w:vertAnchor="text" w:horzAnchor="margin" w:tblpXSpec="center" w:tblpY="597"/>
        <w:tblW w:w="9581" w:type="dxa"/>
        <w:shd w:val="clear" w:color="auto" w:fill="FFFFFF"/>
        <w:tblCellMar>
          <w:top w:w="15" w:type="dxa"/>
          <w:left w:w="15" w:type="dxa"/>
          <w:bottom w:w="15" w:type="dxa"/>
          <w:right w:w="15" w:type="dxa"/>
        </w:tblCellMar>
        <w:tblLook w:val="04A0" w:firstRow="1" w:lastRow="0" w:firstColumn="1" w:lastColumn="0" w:noHBand="0" w:noVBand="1"/>
      </w:tblPr>
      <w:tblGrid>
        <w:gridCol w:w="1914"/>
        <w:gridCol w:w="1913"/>
        <w:gridCol w:w="1913"/>
        <w:gridCol w:w="1913"/>
        <w:gridCol w:w="1928"/>
      </w:tblGrid>
      <w:tr w:rsidR="00423BBC" w:rsidRPr="007E4782" w14:paraId="34C8D562" w14:textId="77777777" w:rsidTr="00423BBC">
        <w:trPr>
          <w:trHeight w:val="807"/>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75466B7"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Months</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BF5402A"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Protests that didn’t face security attacks</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AAB6240"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Protests faced security attacks</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BE506AB"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Protests negotiated</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C3DAAA9"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Total</w:t>
            </w:r>
          </w:p>
        </w:tc>
      </w:tr>
      <w:tr w:rsidR="00423BBC" w:rsidRPr="007E4782" w14:paraId="51082FD1" w14:textId="77777777" w:rsidTr="00423BBC">
        <w:trPr>
          <w:trHeight w:val="591"/>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7AEEF17"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lastRenderedPageBreak/>
              <w:t>January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D16FAB5"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59CB1D1"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75E8461"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00954D5"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2</w:t>
            </w:r>
          </w:p>
        </w:tc>
      </w:tr>
      <w:tr w:rsidR="00423BBC" w:rsidRPr="007E4782" w14:paraId="7EBD3A5A" w14:textId="77777777" w:rsidTr="00423BBC">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21F46DB"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February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4EE28E8"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FA434F4"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9906B53"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4724491"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0</w:t>
            </w:r>
          </w:p>
        </w:tc>
      </w:tr>
      <w:tr w:rsidR="00423BBC" w:rsidRPr="007E4782" w14:paraId="5C1D5776" w14:textId="77777777" w:rsidTr="00423BBC">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C747A11"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March</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B7BC341"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5FE6FBA"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D11079C"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15DF219"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w:t>
            </w:r>
          </w:p>
        </w:tc>
      </w:tr>
      <w:tr w:rsidR="00423BBC" w:rsidRPr="007E4782" w14:paraId="61F987E9" w14:textId="77777777" w:rsidTr="00423BBC">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CB1346A"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April</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534AB96"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0A774AE"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334133A"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FD24DA5"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0</w:t>
            </w:r>
          </w:p>
        </w:tc>
      </w:tr>
      <w:tr w:rsidR="00423BBC" w:rsidRPr="007E4782" w14:paraId="317DE7A1" w14:textId="77777777" w:rsidTr="00423BBC">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CDFCEBC"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May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10ADB02"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880DE54"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2DE0713"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AC20D1C"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0</w:t>
            </w:r>
          </w:p>
        </w:tc>
      </w:tr>
      <w:tr w:rsidR="00423BBC" w:rsidRPr="007E4782" w14:paraId="0F2F7CE7" w14:textId="77777777" w:rsidTr="00423BBC">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62BDA03"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June</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B578CB8"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8BE2A57"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26B07A1"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F104B8E"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r>
      <w:tr w:rsidR="00423BBC" w:rsidRPr="007E4782" w14:paraId="234EF229" w14:textId="77777777" w:rsidTr="00423BBC">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BD76D21"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July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2826235"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EFE4F36"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D31C128"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8CBF3A5"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r>
      <w:tr w:rsidR="00423BBC" w:rsidRPr="007E4782" w14:paraId="3B7B15F8" w14:textId="77777777" w:rsidTr="00423BBC">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6ACD3FB"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August</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F4D09CB"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97D80C5"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EC1DF1B"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E98EAF9"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r>
      <w:tr w:rsidR="00423BBC" w:rsidRPr="007E4782" w14:paraId="5F7E7D95" w14:textId="77777777" w:rsidTr="00423BBC">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C0697D1"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September</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3FB2D21"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5FF1CBB"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6FE38A7"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1D04F48"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r>
      <w:tr w:rsidR="00423BBC" w:rsidRPr="007E4782" w14:paraId="37DECC82" w14:textId="77777777" w:rsidTr="00423BBC">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2A4A3DC"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October</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12EE385"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EDB52CA" w14:textId="77777777" w:rsidR="00423BBC" w:rsidRPr="007E4782" w:rsidRDefault="00423BBC" w:rsidP="00423BBC">
            <w:pPr>
              <w:jc w:val="center"/>
              <w:rPr>
                <w:rFonts w:cstheme="minorHAnsi"/>
                <w:sz w:val="24"/>
                <w:szCs w:val="24"/>
                <w:rtl/>
                <w:lang w:bidi="ar-EG"/>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F03D153"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0820AA3"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r>
      <w:tr w:rsidR="00423BBC" w:rsidRPr="007E4782" w14:paraId="4C572FC4" w14:textId="77777777" w:rsidTr="00423BBC">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9586107"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November</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E8F4686"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9915B9E"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874AD8B"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F326B9C"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r>
      <w:tr w:rsidR="00423BBC" w:rsidRPr="007E4782" w14:paraId="5530E3E9" w14:textId="77777777" w:rsidTr="00423BBC">
        <w:trPr>
          <w:trHeight w:val="138"/>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7D041DA"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December</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B7B2542"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E511F61"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92DB43D"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968667F" w14:textId="77777777" w:rsidR="00423BBC" w:rsidRPr="007E4782" w:rsidRDefault="00423BBC" w:rsidP="00423BBC">
            <w:pPr>
              <w:jc w:val="center"/>
              <w:rPr>
                <w:rFonts w:cstheme="minorHAnsi"/>
                <w:sz w:val="24"/>
                <w:szCs w:val="24"/>
              </w:rPr>
            </w:pPr>
            <w:r w:rsidRPr="007E4782">
              <w:rPr>
                <w:rFonts w:eastAsia="Times New Roman" w:cstheme="minorHAnsi"/>
                <w:color w:val="000000"/>
                <w:sz w:val="24"/>
                <w:szCs w:val="24"/>
              </w:rPr>
              <w:t>0</w:t>
            </w:r>
          </w:p>
        </w:tc>
      </w:tr>
      <w:tr w:rsidR="00423BBC" w:rsidRPr="007E4782" w14:paraId="2BB128AF" w14:textId="77777777" w:rsidTr="00423BBC">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FA45050"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Total in 2019</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DA9F1C3"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2</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BACCAD7"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EEE5D78"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9848362" w14:textId="77777777" w:rsidR="00423BBC" w:rsidRPr="007E4782" w:rsidRDefault="00423BBC" w:rsidP="00423BBC">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3</w:t>
            </w:r>
          </w:p>
        </w:tc>
      </w:tr>
    </w:tbl>
    <w:p w14:paraId="4672927F" w14:textId="77777777" w:rsidR="00423BBC" w:rsidRPr="007E4782" w:rsidRDefault="00EF7DA2" w:rsidP="00EF7DA2">
      <w:pPr>
        <w:shd w:val="clear" w:color="auto" w:fill="FFFFFF"/>
        <w:bidi w:val="0"/>
        <w:spacing w:before="150" w:after="150" w:line="240" w:lineRule="auto"/>
        <w:ind w:left="150" w:right="150"/>
        <w:rPr>
          <w:rFonts w:eastAsia="Times New Roman" w:cstheme="minorHAnsi"/>
          <w:color w:val="000000"/>
          <w:sz w:val="24"/>
          <w:szCs w:val="24"/>
        </w:rPr>
      </w:pPr>
      <w:r w:rsidRPr="007E4782">
        <w:rPr>
          <w:rFonts w:eastAsia="Times New Roman" w:cstheme="minorHAnsi"/>
          <w:color w:val="000000"/>
          <w:sz w:val="24"/>
          <w:szCs w:val="24"/>
        </w:rPr>
        <w:t>The only protest events organized by the civil powers throughout the whole year were that organized in January at the Karama Party's headquarters</w:t>
      </w:r>
      <w:r w:rsidRPr="007E4782">
        <w:rPr>
          <w:rFonts w:cstheme="minorHAnsi"/>
          <w:sz w:val="24"/>
          <w:szCs w:val="24"/>
        </w:rPr>
        <w:t xml:space="preserve"> </w:t>
      </w:r>
      <w:r w:rsidRPr="007E4782">
        <w:rPr>
          <w:rFonts w:eastAsia="Times New Roman" w:cstheme="minorHAnsi"/>
          <w:color w:val="000000"/>
          <w:sz w:val="24"/>
          <w:szCs w:val="24"/>
        </w:rPr>
        <w:t xml:space="preserve">to commemorate the eighth anniversary of the January 25 Revolution, in addition to the hunger strike staged by a number of civilian detainees inside Tora prison demanding better prison conditions. </w:t>
      </w:r>
    </w:p>
    <w:p w14:paraId="346AF292" w14:textId="77777777" w:rsidR="00EF7DA2" w:rsidRPr="007E4782" w:rsidRDefault="00EF7DA2" w:rsidP="00EF7DA2">
      <w:pPr>
        <w:shd w:val="clear" w:color="auto" w:fill="FFFFFF"/>
        <w:bidi w:val="0"/>
        <w:spacing w:before="150" w:after="150" w:line="240" w:lineRule="auto"/>
        <w:ind w:left="150" w:right="150"/>
        <w:rPr>
          <w:rFonts w:eastAsia="Times New Roman" w:cstheme="minorHAnsi"/>
          <w:color w:val="000000"/>
          <w:sz w:val="24"/>
          <w:szCs w:val="24"/>
        </w:rPr>
      </w:pPr>
    </w:p>
    <w:p w14:paraId="05E89C1E" w14:textId="77777777" w:rsidR="00EF7DA2" w:rsidRPr="007E4782" w:rsidRDefault="00EF7DA2" w:rsidP="00EF7DA2">
      <w:pPr>
        <w:shd w:val="clear" w:color="auto" w:fill="FFFFFF"/>
        <w:bidi w:val="0"/>
        <w:spacing w:before="150" w:after="150" w:line="240" w:lineRule="auto"/>
        <w:ind w:left="150" w:right="150"/>
        <w:rPr>
          <w:rFonts w:eastAsia="Times New Roman" w:cstheme="minorHAnsi"/>
          <w:b/>
          <w:bCs/>
          <w:color w:val="C00000"/>
          <w:sz w:val="24"/>
          <w:szCs w:val="24"/>
        </w:rPr>
      </w:pPr>
    </w:p>
    <w:p w14:paraId="47B9CC8B" w14:textId="77777777" w:rsidR="00EF7DA2" w:rsidRPr="007E4782" w:rsidRDefault="00EA4705" w:rsidP="00EA4705">
      <w:pPr>
        <w:shd w:val="clear" w:color="auto" w:fill="FFFFFF"/>
        <w:bidi w:val="0"/>
        <w:spacing w:before="150" w:after="150" w:line="240" w:lineRule="auto"/>
        <w:ind w:left="150" w:right="150"/>
        <w:rPr>
          <w:rFonts w:eastAsia="Times New Roman" w:cstheme="minorHAnsi"/>
          <w:color w:val="000000"/>
          <w:sz w:val="24"/>
          <w:szCs w:val="24"/>
        </w:rPr>
      </w:pPr>
      <w:r w:rsidRPr="007E4782">
        <w:rPr>
          <w:rFonts w:eastAsia="Times New Roman" w:cstheme="minorHAnsi"/>
          <w:color w:val="000000"/>
          <w:sz w:val="24"/>
          <w:szCs w:val="24"/>
        </w:rPr>
        <w:t xml:space="preserve">Only one protest was attacked by the security forces, and the two other ones were left without any interference. </w:t>
      </w:r>
      <w:r w:rsidR="00EF7DA2" w:rsidRPr="007E4782">
        <w:rPr>
          <w:rFonts w:eastAsia="Times New Roman" w:cstheme="minorHAnsi"/>
          <w:color w:val="000000"/>
          <w:sz w:val="24"/>
          <w:szCs w:val="24"/>
        </w:rPr>
        <w:t xml:space="preserve"> </w:t>
      </w:r>
    </w:p>
    <w:tbl>
      <w:tblPr>
        <w:tblpPr w:leftFromText="180" w:rightFromText="180" w:vertAnchor="text" w:horzAnchor="margin" w:tblpXSpec="center" w:tblpY="964"/>
        <w:tblW w:w="10709" w:type="dxa"/>
        <w:shd w:val="clear" w:color="auto" w:fill="FFFFFF"/>
        <w:tblCellMar>
          <w:top w:w="15" w:type="dxa"/>
          <w:left w:w="15" w:type="dxa"/>
          <w:bottom w:w="15" w:type="dxa"/>
          <w:right w:w="15" w:type="dxa"/>
        </w:tblCellMar>
        <w:tblLook w:val="04A0" w:firstRow="1" w:lastRow="0" w:firstColumn="1" w:lastColumn="0" w:noHBand="0" w:noVBand="1"/>
      </w:tblPr>
      <w:tblGrid>
        <w:gridCol w:w="2663"/>
        <w:gridCol w:w="2662"/>
        <w:gridCol w:w="2692"/>
        <w:gridCol w:w="2692"/>
      </w:tblGrid>
      <w:tr w:rsidR="00EA4705" w:rsidRPr="007E4782" w14:paraId="79EB2025" w14:textId="77777777" w:rsidTr="00EA4705">
        <w:trPr>
          <w:trHeight w:val="47"/>
        </w:trPr>
        <w:tc>
          <w:tcPr>
            <w:tcW w:w="266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DE8B954" w14:textId="77777777" w:rsidR="00EA4705" w:rsidRPr="007E4782" w:rsidRDefault="00EA4705" w:rsidP="00EA4705">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lastRenderedPageBreak/>
              <w:t>Protests that didn’t face security attacks</w:t>
            </w:r>
          </w:p>
        </w:tc>
        <w:tc>
          <w:tcPr>
            <w:tcW w:w="266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41A9446" w14:textId="77777777" w:rsidR="00EA4705" w:rsidRPr="007E4782" w:rsidRDefault="00EA4705" w:rsidP="00EA4705">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Protests that faced security attacks</w:t>
            </w:r>
          </w:p>
        </w:tc>
        <w:tc>
          <w:tcPr>
            <w:tcW w:w="26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AB70338" w14:textId="77777777" w:rsidR="00EA4705" w:rsidRPr="007E4782" w:rsidRDefault="00EA4705" w:rsidP="00EA4705">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Protests resolved through negotiation</w:t>
            </w:r>
          </w:p>
        </w:tc>
        <w:tc>
          <w:tcPr>
            <w:tcW w:w="26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A034140" w14:textId="77777777" w:rsidR="00EA4705" w:rsidRPr="007E4782" w:rsidRDefault="00EA4705" w:rsidP="00EA4705">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Total number of protests</w:t>
            </w:r>
          </w:p>
        </w:tc>
      </w:tr>
      <w:tr w:rsidR="00EA4705" w:rsidRPr="007E4782" w14:paraId="708430F3" w14:textId="77777777" w:rsidTr="00EA4705">
        <w:trPr>
          <w:trHeight w:val="38"/>
        </w:trPr>
        <w:tc>
          <w:tcPr>
            <w:tcW w:w="266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C3D1ADC" w14:textId="77777777" w:rsidR="00EA4705" w:rsidRPr="007E4782" w:rsidRDefault="00EA4705" w:rsidP="00EA4705">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2</w:t>
            </w:r>
          </w:p>
        </w:tc>
        <w:tc>
          <w:tcPr>
            <w:tcW w:w="266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F3C47A8" w14:textId="77777777" w:rsidR="00EA4705" w:rsidRPr="007E4782" w:rsidRDefault="00EA4705" w:rsidP="00EA4705">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w:t>
            </w:r>
          </w:p>
        </w:tc>
        <w:tc>
          <w:tcPr>
            <w:tcW w:w="26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695DACA" w14:textId="77777777" w:rsidR="00EA4705" w:rsidRPr="007E4782" w:rsidRDefault="00EA4705" w:rsidP="00EA4705">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26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DF73A4B" w14:textId="77777777" w:rsidR="00EA4705" w:rsidRPr="007E4782" w:rsidRDefault="00EA4705" w:rsidP="00EA4705">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3</w:t>
            </w:r>
          </w:p>
        </w:tc>
      </w:tr>
    </w:tbl>
    <w:p w14:paraId="1A56D516" w14:textId="77777777" w:rsidR="00EA4705" w:rsidRPr="007E4782" w:rsidRDefault="00EA4705" w:rsidP="00EA4705">
      <w:pPr>
        <w:bidi w:val="0"/>
        <w:jc w:val="center"/>
        <w:rPr>
          <w:rFonts w:eastAsia="Times New Roman" w:cstheme="minorHAnsi"/>
          <w:color w:val="000000"/>
          <w:sz w:val="24"/>
          <w:szCs w:val="24"/>
          <w:u w:val="single"/>
        </w:rPr>
      </w:pPr>
      <w:r w:rsidRPr="007E4782">
        <w:rPr>
          <w:rFonts w:eastAsia="Times New Roman" w:cstheme="minorHAnsi"/>
          <w:color w:val="000000"/>
          <w:sz w:val="24"/>
          <w:szCs w:val="24"/>
          <w:u w:val="single"/>
        </w:rPr>
        <w:t>The following table illustrates the number of attacks on the civil and democratic powers' protests</w:t>
      </w:r>
    </w:p>
    <w:p w14:paraId="10397BBF" w14:textId="77777777" w:rsidR="00EA4705" w:rsidRPr="007E4782" w:rsidRDefault="00EA4705" w:rsidP="00EA4705">
      <w:pPr>
        <w:bidi w:val="0"/>
        <w:jc w:val="both"/>
        <w:rPr>
          <w:rFonts w:eastAsia="Times New Roman" w:cstheme="minorHAnsi"/>
          <w:color w:val="000000"/>
          <w:sz w:val="24"/>
          <w:szCs w:val="24"/>
        </w:rPr>
      </w:pPr>
    </w:p>
    <w:p w14:paraId="084CFE32" w14:textId="77777777" w:rsidR="00EA4705" w:rsidRPr="007E4782" w:rsidRDefault="00EA4705" w:rsidP="00EA4705">
      <w:pPr>
        <w:spacing w:after="120" w:line="240" w:lineRule="auto"/>
        <w:ind w:left="1080"/>
        <w:jc w:val="right"/>
        <w:rPr>
          <w:rFonts w:eastAsia="Times New Roman" w:cstheme="minorHAnsi"/>
          <w:color w:val="000000"/>
          <w:sz w:val="24"/>
          <w:szCs w:val="24"/>
        </w:rPr>
      </w:pPr>
      <w:r w:rsidRPr="007E4782">
        <w:rPr>
          <w:rFonts w:eastAsia="Times New Roman" w:cstheme="minorHAnsi"/>
          <w:color w:val="000000"/>
          <w:sz w:val="24"/>
          <w:szCs w:val="24"/>
        </w:rPr>
        <w:t xml:space="preserve">The most important demands brought by the civil and democratic powers: </w:t>
      </w:r>
    </w:p>
    <w:p w14:paraId="0CC0734C" w14:textId="77777777" w:rsidR="00EA4705" w:rsidRPr="007E4782" w:rsidRDefault="00EA4705" w:rsidP="00EA4705">
      <w:pPr>
        <w:pStyle w:val="ListParagraph"/>
        <w:numPr>
          <w:ilvl w:val="0"/>
          <w:numId w:val="3"/>
        </w:numPr>
        <w:bidi w:val="0"/>
        <w:spacing w:after="120" w:line="240" w:lineRule="auto"/>
        <w:rPr>
          <w:rFonts w:eastAsia="Times New Roman" w:cstheme="minorHAnsi"/>
          <w:color w:val="000000"/>
          <w:sz w:val="24"/>
          <w:szCs w:val="24"/>
        </w:rPr>
      </w:pPr>
      <w:r w:rsidRPr="007E4782">
        <w:rPr>
          <w:rFonts w:eastAsia="Times New Roman" w:cstheme="minorHAnsi"/>
          <w:color w:val="000000"/>
          <w:sz w:val="24"/>
          <w:szCs w:val="24"/>
        </w:rPr>
        <w:t xml:space="preserve">Demanding to improve the conditions of detainees inside Tora Prison </w:t>
      </w:r>
    </w:p>
    <w:p w14:paraId="4E13E7C0" w14:textId="77777777" w:rsidR="009E3D5E" w:rsidRPr="007E4782" w:rsidRDefault="009E3D5E" w:rsidP="009E3D5E">
      <w:pPr>
        <w:pStyle w:val="ListParagraph"/>
        <w:numPr>
          <w:ilvl w:val="0"/>
          <w:numId w:val="3"/>
        </w:numPr>
        <w:bidi w:val="0"/>
        <w:spacing w:after="120" w:line="240" w:lineRule="auto"/>
        <w:rPr>
          <w:rFonts w:eastAsia="Times New Roman" w:cstheme="minorHAnsi"/>
          <w:color w:val="000000"/>
          <w:sz w:val="24"/>
          <w:szCs w:val="24"/>
        </w:rPr>
      </w:pPr>
      <w:r w:rsidRPr="007E4782">
        <w:rPr>
          <w:rFonts w:eastAsia="Times New Roman" w:cstheme="minorHAnsi"/>
          <w:color w:val="000000"/>
          <w:sz w:val="24"/>
          <w:szCs w:val="24"/>
        </w:rPr>
        <w:t>Celebrating the anniversary of the 25 January Revolution</w:t>
      </w:r>
    </w:p>
    <w:p w14:paraId="6CAE92FB" w14:textId="77777777" w:rsidR="00E95529" w:rsidRPr="007E4782" w:rsidRDefault="00E95529" w:rsidP="00E95529">
      <w:pPr>
        <w:bidi w:val="0"/>
        <w:spacing w:after="120" w:line="240" w:lineRule="auto"/>
        <w:rPr>
          <w:rFonts w:eastAsia="Times New Roman" w:cstheme="minorHAnsi"/>
          <w:color w:val="000000"/>
          <w:sz w:val="24"/>
          <w:szCs w:val="24"/>
        </w:rPr>
      </w:pPr>
    </w:p>
    <w:p w14:paraId="0049860C" w14:textId="77777777" w:rsidR="009E3D5E" w:rsidRPr="007E4782" w:rsidRDefault="009E3D5E" w:rsidP="00E95529">
      <w:pPr>
        <w:bidi w:val="0"/>
        <w:spacing w:after="120" w:line="240" w:lineRule="auto"/>
        <w:rPr>
          <w:rFonts w:eastAsia="Times New Roman" w:cstheme="minorHAnsi"/>
          <w:b/>
          <w:bCs/>
          <w:color w:val="000000"/>
          <w:sz w:val="24"/>
          <w:szCs w:val="24"/>
          <w:u w:val="single"/>
        </w:rPr>
      </w:pPr>
      <w:r w:rsidRPr="007E4782">
        <w:rPr>
          <w:rFonts w:eastAsia="Times New Roman" w:cstheme="minorHAnsi"/>
          <w:b/>
          <w:bCs/>
          <w:color w:val="000000"/>
          <w:sz w:val="24"/>
          <w:szCs w:val="24"/>
          <w:u w:val="single"/>
        </w:rPr>
        <w:t xml:space="preserve">Third: Social and labor protests </w:t>
      </w:r>
    </w:p>
    <w:p w14:paraId="1FA82C57" w14:textId="4684E70F" w:rsidR="00625C99" w:rsidRPr="007E4782" w:rsidRDefault="00625C99" w:rsidP="00E95529">
      <w:pPr>
        <w:bidi w:val="0"/>
        <w:spacing w:after="120" w:line="240" w:lineRule="auto"/>
        <w:rPr>
          <w:rFonts w:eastAsia="Times New Roman" w:cstheme="minorHAnsi"/>
          <w:color w:val="000000"/>
          <w:sz w:val="24"/>
          <w:szCs w:val="24"/>
        </w:rPr>
      </w:pPr>
      <w:r w:rsidRPr="007E4782">
        <w:rPr>
          <w:rFonts w:eastAsia="Times New Roman" w:cstheme="minorHAnsi"/>
          <w:color w:val="000000"/>
          <w:sz w:val="24"/>
          <w:szCs w:val="24"/>
        </w:rPr>
        <w:t>Labor protests continued in 2019 owing to the poor economic and living conditions, as the number of protest events organized during the year reached 180, most of which sought to improve the conditions of workers.</w:t>
      </w:r>
    </w:p>
    <w:p w14:paraId="11B9BF01" w14:textId="77777777" w:rsidR="00625C99" w:rsidRPr="007E4782" w:rsidRDefault="00625C99" w:rsidP="00625C99">
      <w:pPr>
        <w:pStyle w:val="NormalWeb"/>
        <w:shd w:val="clear" w:color="auto" w:fill="FFFFFF"/>
        <w:spacing w:before="150" w:beforeAutospacing="0" w:after="150" w:afterAutospacing="0"/>
        <w:ind w:left="150" w:right="150"/>
        <w:rPr>
          <w:rFonts w:asciiTheme="minorHAnsi" w:hAnsiTheme="minorHAnsi" w:cstheme="minorHAnsi"/>
          <w:color w:val="000000"/>
        </w:rPr>
      </w:pPr>
      <w:r w:rsidRPr="007E4782">
        <w:rPr>
          <w:rFonts w:asciiTheme="minorHAnsi" w:hAnsiTheme="minorHAnsi" w:cstheme="minorHAnsi"/>
          <w:color w:val="000000"/>
          <w:u w:val="single"/>
        </w:rPr>
        <w:t>The following table shows the number of social and labor protests and their distribution in 2019</w:t>
      </w:r>
      <w:r w:rsidRPr="007E4782">
        <w:rPr>
          <w:rFonts w:asciiTheme="minorHAnsi" w:hAnsiTheme="minorHAnsi" w:cstheme="minorHAnsi"/>
          <w:color w:val="000000"/>
        </w:rPr>
        <w:t xml:space="preserve">: </w:t>
      </w:r>
    </w:p>
    <w:tbl>
      <w:tblPr>
        <w:tblpPr w:leftFromText="180" w:rightFromText="180" w:vertAnchor="text" w:horzAnchor="margin" w:tblpXSpec="center" w:tblpY="597"/>
        <w:tblW w:w="9581" w:type="dxa"/>
        <w:shd w:val="clear" w:color="auto" w:fill="FFFFFF"/>
        <w:tblCellMar>
          <w:top w:w="15" w:type="dxa"/>
          <w:left w:w="15" w:type="dxa"/>
          <w:bottom w:w="15" w:type="dxa"/>
          <w:right w:w="15" w:type="dxa"/>
        </w:tblCellMar>
        <w:tblLook w:val="04A0" w:firstRow="1" w:lastRow="0" w:firstColumn="1" w:lastColumn="0" w:noHBand="0" w:noVBand="1"/>
      </w:tblPr>
      <w:tblGrid>
        <w:gridCol w:w="1914"/>
        <w:gridCol w:w="1913"/>
        <w:gridCol w:w="1913"/>
        <w:gridCol w:w="1913"/>
        <w:gridCol w:w="1928"/>
      </w:tblGrid>
      <w:tr w:rsidR="00625C99" w:rsidRPr="007E4782" w14:paraId="7959A59B" w14:textId="77777777" w:rsidTr="007E4782">
        <w:trPr>
          <w:trHeight w:val="807"/>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DE15079" w14:textId="77777777" w:rsidR="00625C99" w:rsidRPr="007E4782" w:rsidRDefault="00625C9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Months</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7D8F3E4" w14:textId="77777777" w:rsidR="00625C99" w:rsidRPr="007E4782" w:rsidRDefault="00625C9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Protests that didn’t face security attacks</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9116C0A" w14:textId="77777777" w:rsidR="00625C99" w:rsidRPr="007E4782" w:rsidRDefault="00625C9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Protests faced security attacks</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C6A78EC" w14:textId="77777777" w:rsidR="00625C99" w:rsidRPr="007E4782" w:rsidRDefault="00625C9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Protests negotiated</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BADE5E8" w14:textId="77777777" w:rsidR="00625C99" w:rsidRPr="007E4782" w:rsidRDefault="00625C9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Total</w:t>
            </w:r>
          </w:p>
        </w:tc>
      </w:tr>
      <w:tr w:rsidR="00625C99" w:rsidRPr="007E4782" w14:paraId="7560ECE7" w14:textId="77777777" w:rsidTr="007E4782">
        <w:trPr>
          <w:trHeight w:val="591"/>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F333194" w14:textId="77777777" w:rsidR="00625C99" w:rsidRPr="007E4782" w:rsidRDefault="00625C9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January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A01E7C9" w14:textId="77777777" w:rsidR="00625C99" w:rsidRPr="007E4782" w:rsidRDefault="00625C9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w:t>
            </w:r>
            <w:r w:rsidR="00E95529" w:rsidRPr="007E4782">
              <w:rPr>
                <w:rFonts w:eastAsia="Times New Roman" w:cstheme="minorHAnsi"/>
                <w:color w:val="000000"/>
                <w:sz w:val="24"/>
                <w:szCs w:val="24"/>
              </w:rPr>
              <w:t>6</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625EEF2" w14:textId="77777777" w:rsidR="00625C99" w:rsidRPr="007E4782" w:rsidRDefault="00E9552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2</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84CAD74" w14:textId="77777777" w:rsidR="00625C99" w:rsidRPr="007E4782" w:rsidRDefault="00E9552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3</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0A7186E" w14:textId="77777777" w:rsidR="00625C99" w:rsidRPr="007E4782" w:rsidRDefault="00E9552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21</w:t>
            </w:r>
          </w:p>
        </w:tc>
      </w:tr>
      <w:tr w:rsidR="00625C99" w:rsidRPr="007E4782" w14:paraId="7B1044D3" w14:textId="77777777" w:rsidTr="007E4782">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26D5BEC" w14:textId="77777777" w:rsidR="00625C99" w:rsidRPr="007E4782" w:rsidRDefault="00625C9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February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86C25E7" w14:textId="77777777" w:rsidR="00625C99" w:rsidRPr="007E4782" w:rsidRDefault="00E9552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8</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7F6FF76" w14:textId="77777777" w:rsidR="00625C99" w:rsidRPr="007E4782" w:rsidRDefault="00E9552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2</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9B324F6" w14:textId="77777777" w:rsidR="00625C99" w:rsidRPr="007E4782" w:rsidRDefault="00E9552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89DDC11" w14:textId="77777777" w:rsidR="00625C99" w:rsidRPr="007E4782" w:rsidRDefault="00E9552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20</w:t>
            </w:r>
          </w:p>
        </w:tc>
      </w:tr>
      <w:tr w:rsidR="00625C99" w:rsidRPr="007E4782" w14:paraId="0AACC8FA" w14:textId="77777777" w:rsidTr="007E4782">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A2D4BE3" w14:textId="77777777" w:rsidR="00625C99" w:rsidRPr="007E4782" w:rsidRDefault="00625C9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March</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6C51968" w14:textId="77777777" w:rsidR="00625C99" w:rsidRPr="007E4782" w:rsidRDefault="00E9552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26C91BD" w14:textId="77777777" w:rsidR="00625C99" w:rsidRPr="007E4782" w:rsidRDefault="00E9552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A1FA2F4" w14:textId="77777777" w:rsidR="00625C99" w:rsidRPr="007E4782" w:rsidRDefault="00E9552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2</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ABB3353" w14:textId="77777777" w:rsidR="00625C99" w:rsidRPr="007E4782" w:rsidRDefault="00E9552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13</w:t>
            </w:r>
          </w:p>
        </w:tc>
      </w:tr>
      <w:tr w:rsidR="00625C99" w:rsidRPr="007E4782" w14:paraId="2ACB8086" w14:textId="77777777" w:rsidTr="007E4782">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1A6DFC9" w14:textId="77777777" w:rsidR="00625C99" w:rsidRPr="007E4782" w:rsidRDefault="00625C9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April</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9E3E801" w14:textId="77777777" w:rsidR="00625C99" w:rsidRPr="007E4782" w:rsidRDefault="00E9552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14</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7483ADD" w14:textId="77777777" w:rsidR="00625C99" w:rsidRPr="007E4782" w:rsidRDefault="00E9552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9071B96" w14:textId="77777777" w:rsidR="00625C99" w:rsidRPr="007E4782" w:rsidRDefault="00625C9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0BA0129" w14:textId="77777777" w:rsidR="00625C99" w:rsidRPr="007E4782" w:rsidRDefault="00E9552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15</w:t>
            </w:r>
          </w:p>
        </w:tc>
      </w:tr>
      <w:tr w:rsidR="00625C99" w:rsidRPr="007E4782" w14:paraId="2E7CCF42" w14:textId="77777777" w:rsidTr="007E4782">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C0E6D9E" w14:textId="77777777" w:rsidR="00625C99" w:rsidRPr="007E4782" w:rsidRDefault="00625C9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May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090378B" w14:textId="77777777" w:rsidR="00625C99" w:rsidRPr="007E4782" w:rsidRDefault="00E9552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8</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7AF8D9D" w14:textId="77777777" w:rsidR="00625C99" w:rsidRPr="007E4782" w:rsidRDefault="00E9552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2</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4D889C4" w14:textId="77777777" w:rsidR="00625C99" w:rsidRPr="007E4782" w:rsidRDefault="00E9552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229F3DA" w14:textId="77777777" w:rsidR="00625C99" w:rsidRPr="007E4782" w:rsidRDefault="00E9552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11</w:t>
            </w:r>
          </w:p>
        </w:tc>
      </w:tr>
      <w:tr w:rsidR="00625C99" w:rsidRPr="007E4782" w14:paraId="74F38BC3" w14:textId="77777777" w:rsidTr="007E4782">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527E162" w14:textId="77777777" w:rsidR="00625C99" w:rsidRPr="007E4782" w:rsidRDefault="00625C9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lastRenderedPageBreak/>
              <w:t>June</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5FE2E3D"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19</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340B87E"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2</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4F2ADEA"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2</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D06B251"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23</w:t>
            </w:r>
          </w:p>
        </w:tc>
      </w:tr>
      <w:tr w:rsidR="00625C99" w:rsidRPr="007E4782" w14:paraId="39BAFC92" w14:textId="77777777" w:rsidTr="007E4782">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E45BCD7" w14:textId="77777777" w:rsidR="00625C99" w:rsidRPr="007E4782" w:rsidRDefault="00625C9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July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46A4778"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13</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C448562"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2</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BBDE2AE"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3</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EAE247F"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18</w:t>
            </w:r>
          </w:p>
        </w:tc>
      </w:tr>
      <w:tr w:rsidR="00625C99" w:rsidRPr="007E4782" w14:paraId="0AAD7771" w14:textId="77777777" w:rsidTr="007E4782">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5783E1C" w14:textId="77777777" w:rsidR="00625C99" w:rsidRPr="007E4782" w:rsidRDefault="00625C9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August</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0F3A68C"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8</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E48EB54" w14:textId="77777777" w:rsidR="00625C99" w:rsidRPr="007E4782" w:rsidRDefault="00625C99" w:rsidP="007E4782">
            <w:pPr>
              <w:jc w:val="center"/>
              <w:rPr>
                <w:rFonts w:cstheme="minorHAnsi"/>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E78BE45"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3</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92850B8"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11</w:t>
            </w:r>
          </w:p>
        </w:tc>
      </w:tr>
      <w:tr w:rsidR="00625C99" w:rsidRPr="007E4782" w14:paraId="3F50DA86" w14:textId="77777777" w:rsidTr="007E4782">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BCBE04D" w14:textId="77777777" w:rsidR="00625C99" w:rsidRPr="007E4782" w:rsidRDefault="00625C9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September</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768B0EF"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12</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65874D4" w14:textId="77777777" w:rsidR="00625C99" w:rsidRPr="007E4782" w:rsidRDefault="00625C99" w:rsidP="007E4782">
            <w:pPr>
              <w:jc w:val="center"/>
              <w:rPr>
                <w:rFonts w:cstheme="minorHAnsi"/>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A869EBE"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5</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9849B92"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17</w:t>
            </w:r>
          </w:p>
        </w:tc>
      </w:tr>
      <w:tr w:rsidR="00625C99" w:rsidRPr="007E4782" w14:paraId="45714D79" w14:textId="77777777" w:rsidTr="007E4782">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BDC2026" w14:textId="77777777" w:rsidR="00625C99" w:rsidRPr="007E4782" w:rsidRDefault="00625C9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October</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6CA00A2"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4</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E8734D8" w14:textId="77777777" w:rsidR="00625C99" w:rsidRPr="007E4782" w:rsidRDefault="00E95529" w:rsidP="007E4782">
            <w:pPr>
              <w:jc w:val="center"/>
              <w:rPr>
                <w:rFonts w:cstheme="minorHAnsi"/>
                <w:sz w:val="24"/>
                <w:szCs w:val="24"/>
                <w:rtl/>
                <w:lang w:bidi="ar-EG"/>
              </w:rPr>
            </w:pPr>
            <w:r w:rsidRPr="007E4782">
              <w:rPr>
                <w:rFonts w:eastAsia="Times New Roman" w:cstheme="minorHAnsi"/>
                <w:color w:val="000000"/>
                <w:sz w:val="24"/>
                <w:szCs w:val="24"/>
              </w:rPr>
              <w:t>3</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403352F"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2</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A1C2983"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9</w:t>
            </w:r>
          </w:p>
        </w:tc>
      </w:tr>
      <w:tr w:rsidR="00625C99" w:rsidRPr="007E4782" w14:paraId="2FE2EBFD" w14:textId="77777777" w:rsidTr="007E4782">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6B5EE5B" w14:textId="77777777" w:rsidR="00625C99" w:rsidRPr="007E4782" w:rsidRDefault="00625C9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November</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C85D2E8"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1</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4F8CA73"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8</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77B7225"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3</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5D6E383"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12</w:t>
            </w:r>
          </w:p>
        </w:tc>
      </w:tr>
      <w:tr w:rsidR="00625C99" w:rsidRPr="007E4782" w14:paraId="5CB33B5B" w14:textId="77777777" w:rsidTr="007E4782">
        <w:trPr>
          <w:trHeight w:val="138"/>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F8402C2" w14:textId="77777777" w:rsidR="00625C99" w:rsidRPr="007E4782" w:rsidRDefault="00625C9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December</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66A88A4"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1</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008F64F"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7</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2DE22EC"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2</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EEE72B4" w14:textId="77777777" w:rsidR="00625C99" w:rsidRPr="007E4782" w:rsidRDefault="00E95529" w:rsidP="007E4782">
            <w:pPr>
              <w:jc w:val="center"/>
              <w:rPr>
                <w:rFonts w:cstheme="minorHAnsi"/>
                <w:sz w:val="24"/>
                <w:szCs w:val="24"/>
              </w:rPr>
            </w:pPr>
            <w:r w:rsidRPr="007E4782">
              <w:rPr>
                <w:rFonts w:eastAsia="Times New Roman" w:cstheme="minorHAnsi"/>
                <w:color w:val="000000"/>
                <w:sz w:val="24"/>
                <w:szCs w:val="24"/>
              </w:rPr>
              <w:t>10</w:t>
            </w:r>
          </w:p>
        </w:tc>
      </w:tr>
      <w:tr w:rsidR="00625C99" w:rsidRPr="007E4782" w14:paraId="29B42F26" w14:textId="77777777" w:rsidTr="007E4782">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2F8F556" w14:textId="77777777" w:rsidR="00625C99" w:rsidRPr="007E4782" w:rsidRDefault="00625C9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Total in 2019</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3E8D7EF" w14:textId="77777777" w:rsidR="00625C99" w:rsidRPr="007E4782" w:rsidRDefault="00E9552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114</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6B0B0B0" w14:textId="77777777" w:rsidR="00625C99" w:rsidRPr="007E4782" w:rsidRDefault="00E9552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30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37700A5" w14:textId="77777777" w:rsidR="00625C99" w:rsidRPr="007E4782" w:rsidRDefault="00E9552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36</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7606FF7" w14:textId="77777777" w:rsidR="00625C99" w:rsidRPr="007E4782" w:rsidRDefault="00E95529"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180</w:t>
            </w:r>
          </w:p>
        </w:tc>
      </w:tr>
    </w:tbl>
    <w:p w14:paraId="0081852C" w14:textId="77777777" w:rsidR="000978B3" w:rsidRPr="007E4782" w:rsidRDefault="000978B3" w:rsidP="000978B3">
      <w:pPr>
        <w:bidi w:val="0"/>
        <w:spacing w:after="0" w:line="240" w:lineRule="auto"/>
        <w:rPr>
          <w:rFonts w:eastAsia="Times New Roman" w:cstheme="minorHAnsi"/>
          <w:sz w:val="24"/>
          <w:szCs w:val="24"/>
        </w:rPr>
      </w:pPr>
    </w:p>
    <w:p w14:paraId="03DE9D97" w14:textId="77777777" w:rsidR="00213544" w:rsidRPr="007E4782" w:rsidRDefault="00213544" w:rsidP="00213544">
      <w:pPr>
        <w:bidi w:val="0"/>
        <w:spacing w:after="0" w:line="240" w:lineRule="auto"/>
        <w:rPr>
          <w:rFonts w:eastAsia="Times New Roman" w:cstheme="minorHAnsi"/>
          <w:sz w:val="24"/>
          <w:szCs w:val="24"/>
        </w:rPr>
      </w:pPr>
    </w:p>
    <w:p w14:paraId="0E504A9B" w14:textId="77777777" w:rsidR="000978B3" w:rsidRPr="007E4782" w:rsidRDefault="000978B3" w:rsidP="000978B3">
      <w:pPr>
        <w:bidi w:val="0"/>
        <w:spacing w:after="0" w:line="240" w:lineRule="auto"/>
        <w:rPr>
          <w:rFonts w:eastAsia="Times New Roman" w:cstheme="minorHAnsi"/>
          <w:b/>
          <w:bCs/>
          <w:sz w:val="24"/>
          <w:szCs w:val="24"/>
        </w:rPr>
      </w:pPr>
      <w:r w:rsidRPr="007E4782">
        <w:rPr>
          <w:rFonts w:eastAsia="Times New Roman" w:cstheme="minorHAnsi"/>
          <w:b/>
          <w:bCs/>
          <w:sz w:val="24"/>
          <w:szCs w:val="24"/>
        </w:rPr>
        <w:t xml:space="preserve">Attacks on social protests: </w:t>
      </w:r>
    </w:p>
    <w:p w14:paraId="394AC361" w14:textId="77777777" w:rsidR="000978B3" w:rsidRPr="007E4782" w:rsidRDefault="000978B3" w:rsidP="000E6320">
      <w:pPr>
        <w:shd w:val="clear" w:color="auto" w:fill="FFFFFF"/>
        <w:bidi w:val="0"/>
        <w:spacing w:before="150" w:after="150" w:line="240" w:lineRule="auto"/>
        <w:ind w:left="150" w:right="150"/>
        <w:rPr>
          <w:rFonts w:eastAsia="Times New Roman" w:cstheme="minorHAnsi"/>
          <w:color w:val="000000"/>
          <w:sz w:val="24"/>
          <w:szCs w:val="24"/>
        </w:rPr>
      </w:pPr>
      <w:r w:rsidRPr="007E4782">
        <w:rPr>
          <w:rFonts w:eastAsia="Times New Roman" w:cstheme="minorHAnsi"/>
          <w:color w:val="000000"/>
          <w:sz w:val="24"/>
          <w:szCs w:val="24"/>
        </w:rPr>
        <w:t>During 2019, the security forces intervened to forcibly disperse 30 protests organized by the labor and social powers and succeeded to resolve 3</w:t>
      </w:r>
      <w:r w:rsidR="000E6320" w:rsidRPr="007E4782">
        <w:rPr>
          <w:rFonts w:eastAsia="Times New Roman" w:cstheme="minorHAnsi"/>
          <w:color w:val="000000"/>
          <w:sz w:val="24"/>
          <w:szCs w:val="24"/>
        </w:rPr>
        <w:t>6</w:t>
      </w:r>
      <w:r w:rsidRPr="007E4782">
        <w:rPr>
          <w:rFonts w:eastAsia="Times New Roman" w:cstheme="minorHAnsi"/>
          <w:color w:val="000000"/>
          <w:sz w:val="24"/>
          <w:szCs w:val="24"/>
        </w:rPr>
        <w:t xml:space="preserve"> events through negotiation, </w:t>
      </w:r>
      <w:r w:rsidR="000E6320" w:rsidRPr="007E4782">
        <w:rPr>
          <w:rFonts w:eastAsia="Times New Roman" w:cstheme="minorHAnsi"/>
          <w:color w:val="000000"/>
          <w:sz w:val="24"/>
          <w:szCs w:val="24"/>
        </w:rPr>
        <w:t>while</w:t>
      </w:r>
      <w:r w:rsidRPr="007E4782">
        <w:rPr>
          <w:rFonts w:eastAsia="Times New Roman" w:cstheme="minorHAnsi"/>
          <w:color w:val="000000"/>
          <w:sz w:val="24"/>
          <w:szCs w:val="24"/>
        </w:rPr>
        <w:t xml:space="preserve"> left </w:t>
      </w:r>
      <w:r w:rsidR="000E6320" w:rsidRPr="007E4782">
        <w:rPr>
          <w:rFonts w:eastAsia="Times New Roman" w:cstheme="minorHAnsi"/>
          <w:color w:val="000000"/>
          <w:sz w:val="24"/>
          <w:szCs w:val="24"/>
        </w:rPr>
        <w:t>114</w:t>
      </w:r>
      <w:r w:rsidRPr="007E4782">
        <w:rPr>
          <w:rFonts w:eastAsia="Times New Roman" w:cstheme="minorHAnsi"/>
          <w:color w:val="000000"/>
          <w:sz w:val="24"/>
          <w:szCs w:val="24"/>
        </w:rPr>
        <w:t xml:space="preserve"> events without interference.</w:t>
      </w:r>
    </w:p>
    <w:p w14:paraId="04363B1D" w14:textId="77777777" w:rsidR="000E6320" w:rsidRPr="007E4782" w:rsidRDefault="000978B3" w:rsidP="000E6320">
      <w:pPr>
        <w:shd w:val="clear" w:color="auto" w:fill="FFFFFF"/>
        <w:bidi w:val="0"/>
        <w:spacing w:before="150" w:after="150" w:line="240" w:lineRule="auto"/>
        <w:ind w:left="150" w:right="150"/>
        <w:rPr>
          <w:rFonts w:eastAsia="Times New Roman" w:cstheme="minorHAnsi"/>
          <w:color w:val="000000"/>
          <w:sz w:val="24"/>
          <w:szCs w:val="24"/>
          <w:u w:val="single"/>
          <w:lang w:bidi="ar-EG"/>
        </w:rPr>
      </w:pPr>
      <w:r w:rsidRPr="007E4782">
        <w:rPr>
          <w:rFonts w:eastAsia="Times New Roman" w:cstheme="minorHAnsi"/>
          <w:color w:val="000000"/>
          <w:sz w:val="24"/>
          <w:szCs w:val="24"/>
          <w:u w:val="single"/>
        </w:rPr>
        <w:t>The following table illustrates the number of attacks on labor and social protests:</w:t>
      </w:r>
    </w:p>
    <w:tbl>
      <w:tblPr>
        <w:tblpPr w:leftFromText="180" w:rightFromText="180" w:horzAnchor="margin" w:tblpXSpec="center" w:tblpY="-525"/>
        <w:tblW w:w="10047" w:type="dxa"/>
        <w:shd w:val="clear" w:color="auto" w:fill="FFFFFF"/>
        <w:tblCellMar>
          <w:top w:w="15" w:type="dxa"/>
          <w:left w:w="15" w:type="dxa"/>
          <w:bottom w:w="15" w:type="dxa"/>
          <w:right w:w="15" w:type="dxa"/>
        </w:tblCellMar>
        <w:tblLook w:val="04A0" w:firstRow="1" w:lastRow="0" w:firstColumn="1" w:lastColumn="0" w:noHBand="0" w:noVBand="1"/>
      </w:tblPr>
      <w:tblGrid>
        <w:gridCol w:w="2498"/>
        <w:gridCol w:w="2497"/>
        <w:gridCol w:w="2526"/>
        <w:gridCol w:w="2526"/>
      </w:tblGrid>
      <w:tr w:rsidR="000E6320" w:rsidRPr="007E4782" w14:paraId="08F4B754" w14:textId="77777777" w:rsidTr="000E6320">
        <w:trPr>
          <w:trHeight w:val="113"/>
        </w:trPr>
        <w:tc>
          <w:tcPr>
            <w:tcW w:w="249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F86692E" w14:textId="77777777" w:rsidR="000E6320" w:rsidRPr="007E4782" w:rsidRDefault="000E6320" w:rsidP="000E6320">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Protests that didn’t face security attacks</w:t>
            </w:r>
          </w:p>
        </w:tc>
        <w:tc>
          <w:tcPr>
            <w:tcW w:w="249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27DD28A" w14:textId="77777777" w:rsidR="000E6320" w:rsidRPr="007E4782" w:rsidRDefault="000E6320" w:rsidP="000E6320">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Protests that faced security attacks</w:t>
            </w:r>
          </w:p>
        </w:tc>
        <w:tc>
          <w:tcPr>
            <w:tcW w:w="252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002E740" w14:textId="77777777" w:rsidR="000E6320" w:rsidRPr="007E4782" w:rsidRDefault="000E6320" w:rsidP="000E6320">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Protests resolved through negotiation</w:t>
            </w:r>
          </w:p>
        </w:tc>
        <w:tc>
          <w:tcPr>
            <w:tcW w:w="252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A6E6A66" w14:textId="77777777" w:rsidR="000E6320" w:rsidRPr="007E4782" w:rsidRDefault="000E6320" w:rsidP="000E6320">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Total number of protests</w:t>
            </w:r>
          </w:p>
        </w:tc>
      </w:tr>
      <w:tr w:rsidR="000E6320" w:rsidRPr="007E4782" w14:paraId="1BE0D3D0" w14:textId="77777777" w:rsidTr="000E6320">
        <w:trPr>
          <w:trHeight w:val="81"/>
        </w:trPr>
        <w:tc>
          <w:tcPr>
            <w:tcW w:w="249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F29D70D" w14:textId="77777777" w:rsidR="000E6320" w:rsidRPr="007E4782" w:rsidRDefault="000E6320" w:rsidP="000E6320">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114</w:t>
            </w:r>
          </w:p>
        </w:tc>
        <w:tc>
          <w:tcPr>
            <w:tcW w:w="249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32BD6C6" w14:textId="77777777" w:rsidR="000E6320" w:rsidRPr="007E4782" w:rsidRDefault="000E6320" w:rsidP="000E6320">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30</w:t>
            </w:r>
          </w:p>
        </w:tc>
        <w:tc>
          <w:tcPr>
            <w:tcW w:w="252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3DB6DF3" w14:textId="77777777" w:rsidR="000E6320" w:rsidRPr="007E4782" w:rsidRDefault="000E6320" w:rsidP="000E6320">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36</w:t>
            </w:r>
          </w:p>
        </w:tc>
        <w:tc>
          <w:tcPr>
            <w:tcW w:w="252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4160594" w14:textId="77777777" w:rsidR="000E6320" w:rsidRPr="007E4782" w:rsidRDefault="000E6320" w:rsidP="000E6320">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180</w:t>
            </w:r>
          </w:p>
        </w:tc>
      </w:tr>
    </w:tbl>
    <w:p w14:paraId="5A5EC242" w14:textId="77777777" w:rsidR="009E7F83" w:rsidRPr="009E7F83" w:rsidRDefault="009E7F83" w:rsidP="009E7F83">
      <w:pPr>
        <w:shd w:val="clear" w:color="auto" w:fill="FFFFFF"/>
        <w:bidi w:val="0"/>
        <w:spacing w:after="150" w:line="240" w:lineRule="auto"/>
        <w:ind w:right="150" w:hanging="150"/>
        <w:rPr>
          <w:rFonts w:ascii="Times New Roman" w:eastAsia="Times New Roman" w:hAnsi="Times New Roman" w:cs="Times New Roman"/>
          <w:sz w:val="24"/>
          <w:szCs w:val="24"/>
        </w:rPr>
      </w:pPr>
      <w:r w:rsidRPr="009E7F83">
        <w:rPr>
          <w:rFonts w:ascii="Times New Roman" w:eastAsia="Times New Roman" w:hAnsi="Times New Roman" w:cs="Times New Roman"/>
          <w:sz w:val="24"/>
          <w:szCs w:val="24"/>
        </w:rPr>
        <w:t> </w:t>
      </w:r>
    </w:p>
    <w:tbl>
      <w:tblPr>
        <w:tblW w:w="0" w:type="auto"/>
        <w:tblCellMar>
          <w:top w:w="15" w:type="dxa"/>
          <w:left w:w="15" w:type="dxa"/>
          <w:bottom w:w="15" w:type="dxa"/>
          <w:right w:w="15" w:type="dxa"/>
        </w:tblCellMar>
        <w:tblLook w:val="04A0" w:firstRow="1" w:lastRow="0" w:firstColumn="1" w:lastColumn="0" w:noHBand="0" w:noVBand="1"/>
      </w:tblPr>
      <w:tblGrid>
        <w:gridCol w:w="2256"/>
        <w:gridCol w:w="2046"/>
        <w:gridCol w:w="2352"/>
        <w:gridCol w:w="1636"/>
      </w:tblGrid>
      <w:tr w:rsidR="009E7F83" w:rsidRPr="009E7F83" w14:paraId="077981D7" w14:textId="77777777" w:rsidTr="009E7F83">
        <w:trPr>
          <w:trHeight w:val="113"/>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04F45AE" w14:textId="77777777" w:rsidR="009E7F83" w:rsidRPr="009E7F83" w:rsidRDefault="009E7F83" w:rsidP="009E7F83">
            <w:pPr>
              <w:bidi w:val="0"/>
              <w:spacing w:after="360" w:line="240" w:lineRule="auto"/>
              <w:jc w:val="center"/>
              <w:rPr>
                <w:rFonts w:ascii="Times New Roman" w:eastAsia="Times New Roman" w:hAnsi="Times New Roman" w:cs="Times New Roman"/>
                <w:sz w:val="24"/>
                <w:szCs w:val="24"/>
              </w:rPr>
            </w:pPr>
            <w:r w:rsidRPr="009E7F83">
              <w:rPr>
                <w:rFonts w:ascii="Calibri" w:eastAsia="Times New Roman" w:hAnsi="Calibri" w:cs="Calibri"/>
                <w:color w:val="000000"/>
                <w:sz w:val="24"/>
                <w:szCs w:val="24"/>
              </w:rPr>
              <w:t>Protests that didn’t face security attacks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C30E6AB" w14:textId="77777777" w:rsidR="009E7F83" w:rsidRPr="009E7F83" w:rsidRDefault="009E7F83" w:rsidP="009E7F83">
            <w:pPr>
              <w:bidi w:val="0"/>
              <w:spacing w:after="360" w:line="240" w:lineRule="auto"/>
              <w:jc w:val="center"/>
              <w:rPr>
                <w:rFonts w:ascii="Times New Roman" w:eastAsia="Times New Roman" w:hAnsi="Times New Roman" w:cs="Times New Roman"/>
                <w:sz w:val="24"/>
                <w:szCs w:val="24"/>
              </w:rPr>
            </w:pPr>
            <w:r w:rsidRPr="009E7F83">
              <w:rPr>
                <w:rFonts w:ascii="Calibri" w:eastAsia="Times New Roman" w:hAnsi="Calibri" w:cs="Calibri"/>
                <w:color w:val="000000"/>
                <w:sz w:val="24"/>
                <w:szCs w:val="24"/>
              </w:rPr>
              <w:t>Protests that faced security attacks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B0E32BE" w14:textId="77777777" w:rsidR="009E7F83" w:rsidRPr="009E7F83" w:rsidRDefault="009E7F83" w:rsidP="009E7F83">
            <w:pPr>
              <w:bidi w:val="0"/>
              <w:spacing w:after="360" w:line="240" w:lineRule="auto"/>
              <w:jc w:val="center"/>
              <w:rPr>
                <w:rFonts w:ascii="Times New Roman" w:eastAsia="Times New Roman" w:hAnsi="Times New Roman" w:cs="Times New Roman"/>
                <w:sz w:val="24"/>
                <w:szCs w:val="24"/>
              </w:rPr>
            </w:pPr>
            <w:r w:rsidRPr="009E7F83">
              <w:rPr>
                <w:rFonts w:ascii="Calibri" w:eastAsia="Times New Roman" w:hAnsi="Calibri" w:cs="Calibri"/>
                <w:color w:val="000000"/>
                <w:sz w:val="24"/>
                <w:szCs w:val="24"/>
              </w:rPr>
              <w:t>Protests resolved through negotiation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ABD9E94" w14:textId="77777777" w:rsidR="009E7F83" w:rsidRPr="009E7F83" w:rsidRDefault="009E7F83" w:rsidP="009E7F83">
            <w:pPr>
              <w:bidi w:val="0"/>
              <w:spacing w:after="360" w:line="240" w:lineRule="auto"/>
              <w:jc w:val="center"/>
              <w:rPr>
                <w:rFonts w:ascii="Times New Roman" w:eastAsia="Times New Roman" w:hAnsi="Times New Roman" w:cs="Times New Roman"/>
                <w:sz w:val="24"/>
                <w:szCs w:val="24"/>
              </w:rPr>
            </w:pPr>
            <w:r w:rsidRPr="009E7F83">
              <w:rPr>
                <w:rFonts w:ascii="Calibri" w:eastAsia="Times New Roman" w:hAnsi="Calibri" w:cs="Calibri"/>
                <w:color w:val="000000"/>
                <w:sz w:val="24"/>
                <w:szCs w:val="24"/>
              </w:rPr>
              <w:t>Total number of protests</w:t>
            </w:r>
          </w:p>
        </w:tc>
      </w:tr>
      <w:tr w:rsidR="009E7F83" w:rsidRPr="009E7F83" w14:paraId="2B7E920F" w14:textId="77777777" w:rsidTr="009E7F83">
        <w:trPr>
          <w:trHeight w:val="81"/>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B76C210" w14:textId="77777777" w:rsidR="009E7F83" w:rsidRPr="009E7F83" w:rsidRDefault="009E7F83" w:rsidP="009E7F83">
            <w:pPr>
              <w:bidi w:val="0"/>
              <w:spacing w:after="360" w:line="240" w:lineRule="auto"/>
              <w:jc w:val="center"/>
              <w:rPr>
                <w:rFonts w:ascii="Times New Roman" w:eastAsia="Times New Roman" w:hAnsi="Times New Roman" w:cs="Times New Roman"/>
                <w:sz w:val="24"/>
                <w:szCs w:val="24"/>
              </w:rPr>
            </w:pPr>
            <w:r w:rsidRPr="009E7F83">
              <w:rPr>
                <w:rFonts w:ascii="Calibri" w:eastAsia="Times New Roman" w:hAnsi="Calibri" w:cs="Calibri"/>
                <w:color w:val="000000"/>
                <w:sz w:val="24"/>
                <w:szCs w:val="24"/>
              </w:rPr>
              <w:t>114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5FFB90D" w14:textId="77777777" w:rsidR="009E7F83" w:rsidRPr="009E7F83" w:rsidRDefault="009E7F83" w:rsidP="009E7F83">
            <w:pPr>
              <w:bidi w:val="0"/>
              <w:spacing w:after="360" w:line="240" w:lineRule="auto"/>
              <w:jc w:val="center"/>
              <w:rPr>
                <w:rFonts w:ascii="Times New Roman" w:eastAsia="Times New Roman" w:hAnsi="Times New Roman" w:cs="Times New Roman"/>
                <w:sz w:val="24"/>
                <w:szCs w:val="24"/>
              </w:rPr>
            </w:pPr>
            <w:r w:rsidRPr="009E7F83">
              <w:rPr>
                <w:rFonts w:ascii="Calibri" w:eastAsia="Times New Roman" w:hAnsi="Calibri" w:cs="Calibri"/>
                <w:color w:val="000000"/>
                <w:sz w:val="24"/>
                <w:szCs w:val="24"/>
              </w:rPr>
              <w:t>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E6B0E5F" w14:textId="77777777" w:rsidR="009E7F83" w:rsidRPr="009E7F83" w:rsidRDefault="009E7F83" w:rsidP="009E7F83">
            <w:pPr>
              <w:bidi w:val="0"/>
              <w:spacing w:after="360" w:line="240" w:lineRule="auto"/>
              <w:jc w:val="center"/>
              <w:rPr>
                <w:rFonts w:ascii="Times New Roman" w:eastAsia="Times New Roman" w:hAnsi="Times New Roman" w:cs="Times New Roman"/>
                <w:sz w:val="24"/>
                <w:szCs w:val="24"/>
              </w:rPr>
            </w:pPr>
            <w:r w:rsidRPr="009E7F83">
              <w:rPr>
                <w:rFonts w:ascii="Calibri" w:eastAsia="Times New Roman" w:hAnsi="Calibri" w:cs="Calibri"/>
                <w:color w:val="000000"/>
                <w:sz w:val="24"/>
                <w:szCs w:val="24"/>
              </w:rPr>
              <w:t>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C134D06" w14:textId="77777777" w:rsidR="009E7F83" w:rsidRPr="009E7F83" w:rsidRDefault="009E7F83" w:rsidP="009E7F83">
            <w:pPr>
              <w:bidi w:val="0"/>
              <w:spacing w:after="360" w:line="240" w:lineRule="auto"/>
              <w:jc w:val="center"/>
              <w:rPr>
                <w:rFonts w:ascii="Times New Roman" w:eastAsia="Times New Roman" w:hAnsi="Times New Roman" w:cs="Times New Roman"/>
                <w:sz w:val="24"/>
                <w:szCs w:val="24"/>
              </w:rPr>
            </w:pPr>
            <w:r w:rsidRPr="009E7F83">
              <w:rPr>
                <w:rFonts w:ascii="Calibri" w:eastAsia="Times New Roman" w:hAnsi="Calibri" w:cs="Calibri"/>
                <w:color w:val="000000"/>
                <w:sz w:val="24"/>
                <w:szCs w:val="24"/>
              </w:rPr>
              <w:t>180</w:t>
            </w:r>
          </w:p>
        </w:tc>
      </w:tr>
    </w:tbl>
    <w:p w14:paraId="36FC6E21" w14:textId="77777777" w:rsidR="000E6320" w:rsidRPr="007E4782" w:rsidRDefault="00F33835" w:rsidP="00F33835">
      <w:pPr>
        <w:bidi w:val="0"/>
        <w:spacing w:line="240" w:lineRule="auto"/>
        <w:jc w:val="both"/>
        <w:rPr>
          <w:rFonts w:eastAsia="Times New Roman" w:cstheme="minorHAnsi"/>
          <w:b/>
          <w:bCs/>
          <w:color w:val="000000"/>
          <w:sz w:val="24"/>
          <w:szCs w:val="24"/>
          <w:u w:val="single"/>
          <w:lang w:bidi="ar-EG"/>
        </w:rPr>
      </w:pPr>
      <w:r w:rsidRPr="007E4782">
        <w:rPr>
          <w:rFonts w:eastAsia="Times New Roman" w:cstheme="minorHAnsi"/>
          <w:b/>
          <w:bCs/>
          <w:color w:val="000000"/>
          <w:sz w:val="24"/>
          <w:szCs w:val="24"/>
          <w:u w:val="single"/>
          <w:lang w:bidi="ar-EG"/>
        </w:rPr>
        <w:t>Social protests’ most important demands in 2019:</w:t>
      </w:r>
    </w:p>
    <w:p w14:paraId="0D19C55A" w14:textId="77777777" w:rsidR="00F14466" w:rsidRPr="007E4782" w:rsidRDefault="00F14466" w:rsidP="00F14466">
      <w:pPr>
        <w:pStyle w:val="NormalWeb"/>
        <w:shd w:val="clear" w:color="auto" w:fill="FFFFFF"/>
        <w:spacing w:before="150" w:beforeAutospacing="0" w:after="150" w:afterAutospacing="0"/>
        <w:ind w:left="150" w:right="150"/>
        <w:rPr>
          <w:rFonts w:asciiTheme="minorHAnsi" w:hAnsiTheme="minorHAnsi" w:cstheme="minorHAnsi"/>
          <w:color w:val="000000"/>
        </w:rPr>
      </w:pPr>
      <w:r w:rsidRPr="007E4782">
        <w:rPr>
          <w:rFonts w:asciiTheme="minorHAnsi" w:hAnsiTheme="minorHAnsi" w:cstheme="minorHAnsi"/>
          <w:color w:val="000000"/>
        </w:rPr>
        <w:t>– Protesting against the dismissal of workers</w:t>
      </w:r>
    </w:p>
    <w:p w14:paraId="30B4CD9C" w14:textId="77777777" w:rsidR="00F14466" w:rsidRPr="007E4782" w:rsidRDefault="00F14466" w:rsidP="00F14466">
      <w:pPr>
        <w:pStyle w:val="NormalWeb"/>
        <w:shd w:val="clear" w:color="auto" w:fill="FFFFFF"/>
        <w:spacing w:before="150" w:beforeAutospacing="0" w:after="150" w:afterAutospacing="0"/>
        <w:ind w:left="150" w:right="150"/>
        <w:rPr>
          <w:rFonts w:asciiTheme="minorHAnsi" w:hAnsiTheme="minorHAnsi" w:cstheme="minorHAnsi"/>
          <w:color w:val="000000"/>
        </w:rPr>
      </w:pPr>
      <w:r w:rsidRPr="007E4782">
        <w:rPr>
          <w:rFonts w:asciiTheme="minorHAnsi" w:hAnsiTheme="minorHAnsi" w:cstheme="minorHAnsi"/>
          <w:color w:val="000000"/>
        </w:rPr>
        <w:t>– Protesting against low salaries and demanding better economic conditions</w:t>
      </w:r>
    </w:p>
    <w:p w14:paraId="2340B131" w14:textId="77777777" w:rsidR="00F14466" w:rsidRPr="007E4782" w:rsidRDefault="00F14466" w:rsidP="00F14466">
      <w:pPr>
        <w:pStyle w:val="NormalWeb"/>
        <w:shd w:val="clear" w:color="auto" w:fill="FFFFFF"/>
        <w:spacing w:before="150" w:beforeAutospacing="0" w:after="150" w:afterAutospacing="0"/>
        <w:ind w:left="150" w:right="150"/>
        <w:rPr>
          <w:rFonts w:asciiTheme="minorHAnsi" w:hAnsiTheme="minorHAnsi" w:cstheme="minorHAnsi"/>
          <w:color w:val="000000"/>
        </w:rPr>
      </w:pPr>
      <w:r w:rsidRPr="007E4782">
        <w:rPr>
          <w:rFonts w:asciiTheme="minorHAnsi" w:hAnsiTheme="minorHAnsi" w:cstheme="minorHAnsi"/>
          <w:color w:val="000000"/>
        </w:rPr>
        <w:t>– Protesting delayed payment of financial dues</w:t>
      </w:r>
    </w:p>
    <w:p w14:paraId="03DA5E46" w14:textId="77777777" w:rsidR="00F14466" w:rsidRPr="007E4782" w:rsidRDefault="00F14466" w:rsidP="00F14466">
      <w:pPr>
        <w:pStyle w:val="NormalWeb"/>
        <w:shd w:val="clear" w:color="auto" w:fill="FFFFFF"/>
        <w:spacing w:before="150" w:beforeAutospacing="0" w:after="150" w:afterAutospacing="0"/>
        <w:ind w:left="150" w:right="150"/>
        <w:rPr>
          <w:rFonts w:asciiTheme="minorHAnsi" w:hAnsiTheme="minorHAnsi" w:cstheme="minorHAnsi"/>
          <w:color w:val="000000"/>
        </w:rPr>
      </w:pPr>
      <w:r w:rsidRPr="007E4782">
        <w:rPr>
          <w:rFonts w:asciiTheme="minorHAnsi" w:hAnsiTheme="minorHAnsi" w:cstheme="minorHAnsi"/>
          <w:color w:val="000000"/>
        </w:rPr>
        <w:t>– Demanding the regularization of workers’ conditions</w:t>
      </w:r>
    </w:p>
    <w:p w14:paraId="6B5F631E" w14:textId="77777777" w:rsidR="00F14466" w:rsidRPr="007E4782" w:rsidRDefault="00F14466" w:rsidP="00F14466">
      <w:pPr>
        <w:pStyle w:val="NormalWeb"/>
        <w:shd w:val="clear" w:color="auto" w:fill="FFFFFF"/>
        <w:spacing w:before="150" w:beforeAutospacing="0" w:after="150" w:afterAutospacing="0"/>
        <w:ind w:left="150" w:right="150"/>
        <w:rPr>
          <w:rFonts w:asciiTheme="minorHAnsi" w:hAnsiTheme="minorHAnsi" w:cstheme="minorHAnsi"/>
          <w:color w:val="000000"/>
        </w:rPr>
      </w:pPr>
      <w:r w:rsidRPr="007E4782">
        <w:rPr>
          <w:rFonts w:asciiTheme="minorHAnsi" w:hAnsiTheme="minorHAnsi" w:cstheme="minorHAnsi"/>
          <w:color w:val="000000"/>
        </w:rPr>
        <w:lastRenderedPageBreak/>
        <w:t>– Demanding an increase of the annual allowance</w:t>
      </w:r>
    </w:p>
    <w:p w14:paraId="456A5EDF" w14:textId="77777777" w:rsidR="00F14466" w:rsidRPr="007E4782" w:rsidRDefault="00F14466" w:rsidP="00F14466">
      <w:pPr>
        <w:pStyle w:val="NormalWeb"/>
        <w:shd w:val="clear" w:color="auto" w:fill="FFFFFF"/>
        <w:spacing w:before="150" w:beforeAutospacing="0" w:after="150" w:afterAutospacing="0"/>
        <w:ind w:left="150" w:right="150"/>
        <w:rPr>
          <w:rFonts w:asciiTheme="minorHAnsi" w:hAnsiTheme="minorHAnsi" w:cstheme="minorHAnsi"/>
          <w:color w:val="000000"/>
        </w:rPr>
      </w:pPr>
    </w:p>
    <w:p w14:paraId="1CC67D49" w14:textId="77777777" w:rsidR="00F14466" w:rsidRPr="007E4782" w:rsidRDefault="00F14466" w:rsidP="00F14466">
      <w:pPr>
        <w:bidi w:val="0"/>
        <w:jc w:val="both"/>
        <w:rPr>
          <w:rFonts w:eastAsia="Times New Roman" w:cstheme="minorHAnsi"/>
          <w:b/>
          <w:bCs/>
          <w:color w:val="000000"/>
          <w:sz w:val="24"/>
          <w:szCs w:val="24"/>
          <w:u w:val="single"/>
        </w:rPr>
      </w:pPr>
      <w:r w:rsidRPr="007E4782">
        <w:rPr>
          <w:rFonts w:eastAsia="Times New Roman" w:cstheme="minorHAnsi"/>
          <w:b/>
          <w:bCs/>
          <w:color w:val="000000"/>
          <w:sz w:val="24"/>
          <w:szCs w:val="24"/>
          <w:u w:val="single"/>
        </w:rPr>
        <w:t>Fourth: Students’ protests</w:t>
      </w:r>
    </w:p>
    <w:p w14:paraId="05C11F0F" w14:textId="77777777" w:rsidR="00F14466" w:rsidRPr="007E4782" w:rsidRDefault="00F14466" w:rsidP="005B7DEA">
      <w:pPr>
        <w:pStyle w:val="NormalWeb"/>
        <w:shd w:val="clear" w:color="auto" w:fill="FFFFFF"/>
        <w:spacing w:before="150" w:beforeAutospacing="0" w:after="150" w:afterAutospacing="0"/>
        <w:ind w:left="150" w:right="150"/>
        <w:jc w:val="both"/>
        <w:rPr>
          <w:rFonts w:asciiTheme="minorHAnsi" w:hAnsiTheme="minorHAnsi" w:cstheme="minorHAnsi"/>
          <w:color w:val="000000"/>
        </w:rPr>
      </w:pPr>
      <w:r w:rsidRPr="007E4782">
        <w:rPr>
          <w:rFonts w:asciiTheme="minorHAnsi" w:hAnsiTheme="minorHAnsi" w:cstheme="minorHAnsi"/>
          <w:color w:val="000000"/>
        </w:rPr>
        <w:t xml:space="preserve">During 2019, students organized 41 protest events compared to 307 organized during 2014 marking a significant decline in the number of protests, which resulted from the severe repressive measures taken by the authorities and university administration to ban the exercise of public affairs’ activities on campus. These measures include: using force to break up students’ gatherings, arresting them, issuing administrative decisions to outlaw political activities on campus, banning </w:t>
      </w:r>
      <w:r w:rsidR="005B7DEA" w:rsidRPr="007E4782">
        <w:rPr>
          <w:rFonts w:asciiTheme="minorHAnsi" w:hAnsiTheme="minorHAnsi" w:cstheme="minorHAnsi"/>
          <w:color w:val="000000"/>
        </w:rPr>
        <w:t>them</w:t>
      </w:r>
      <w:r w:rsidRPr="007E4782">
        <w:rPr>
          <w:rFonts w:asciiTheme="minorHAnsi" w:hAnsiTheme="minorHAnsi" w:cstheme="minorHAnsi"/>
          <w:color w:val="000000"/>
        </w:rPr>
        <w:t xml:space="preserve"> from organizing student exhibitions, dismissal from the university, and depriving </w:t>
      </w:r>
      <w:r w:rsidR="005B7DEA" w:rsidRPr="007E4782">
        <w:rPr>
          <w:rFonts w:asciiTheme="minorHAnsi" w:hAnsiTheme="minorHAnsi" w:cstheme="minorHAnsi"/>
          <w:color w:val="000000"/>
        </w:rPr>
        <w:t>students</w:t>
      </w:r>
      <w:r w:rsidRPr="007E4782">
        <w:rPr>
          <w:rFonts w:asciiTheme="minorHAnsi" w:hAnsiTheme="minorHAnsi" w:cstheme="minorHAnsi"/>
          <w:color w:val="000000"/>
        </w:rPr>
        <w:t xml:space="preserve"> of completing their studies.</w:t>
      </w:r>
    </w:p>
    <w:p w14:paraId="5CD12524" w14:textId="77777777" w:rsidR="005B7DEA" w:rsidRPr="007E4782" w:rsidRDefault="005B7DEA" w:rsidP="00B357B5">
      <w:pPr>
        <w:jc w:val="center"/>
        <w:rPr>
          <w:rFonts w:eastAsia="Times New Roman" w:cstheme="minorHAnsi"/>
          <w:color w:val="000000"/>
          <w:sz w:val="24"/>
          <w:szCs w:val="24"/>
          <w:u w:val="single"/>
          <w:rtl/>
          <w:lang w:bidi="ar-EG"/>
        </w:rPr>
      </w:pPr>
      <w:r w:rsidRPr="007E4782">
        <w:rPr>
          <w:rFonts w:eastAsia="Times New Roman" w:cstheme="minorHAnsi"/>
          <w:color w:val="000000"/>
          <w:sz w:val="24"/>
          <w:szCs w:val="24"/>
          <w:u w:val="single"/>
        </w:rPr>
        <w:t>The following table shows the number of student protests and their distribution during 2019</w:t>
      </w:r>
    </w:p>
    <w:tbl>
      <w:tblPr>
        <w:tblpPr w:leftFromText="180" w:rightFromText="180" w:vertAnchor="text" w:horzAnchor="margin" w:tblpXSpec="center" w:tblpY="597"/>
        <w:tblW w:w="9581" w:type="dxa"/>
        <w:shd w:val="clear" w:color="auto" w:fill="FFFFFF"/>
        <w:tblCellMar>
          <w:top w:w="15" w:type="dxa"/>
          <w:left w:w="15" w:type="dxa"/>
          <w:bottom w:w="15" w:type="dxa"/>
          <w:right w:w="15" w:type="dxa"/>
        </w:tblCellMar>
        <w:tblLook w:val="04A0" w:firstRow="1" w:lastRow="0" w:firstColumn="1" w:lastColumn="0" w:noHBand="0" w:noVBand="1"/>
      </w:tblPr>
      <w:tblGrid>
        <w:gridCol w:w="1914"/>
        <w:gridCol w:w="1913"/>
        <w:gridCol w:w="1913"/>
        <w:gridCol w:w="1913"/>
        <w:gridCol w:w="1928"/>
      </w:tblGrid>
      <w:tr w:rsidR="00B357B5" w:rsidRPr="007E4782" w14:paraId="660AB9CA" w14:textId="77777777" w:rsidTr="007E4782">
        <w:trPr>
          <w:trHeight w:val="807"/>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E8AB3BD"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Months</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A1E3573"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Protests that didn’t face security attacks</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3F543CF"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Protests faced security attacks</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3373D88"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Protests negotiated</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940625F"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Total</w:t>
            </w:r>
          </w:p>
        </w:tc>
      </w:tr>
      <w:tr w:rsidR="00B357B5" w:rsidRPr="007E4782" w14:paraId="19ACC848" w14:textId="77777777" w:rsidTr="007E4782">
        <w:trPr>
          <w:trHeight w:val="591"/>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4866E12"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January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43993C2" w14:textId="77777777" w:rsidR="00B357B5" w:rsidRPr="007E4782" w:rsidRDefault="00B357B5" w:rsidP="00B357B5">
            <w:pPr>
              <w:jc w:val="center"/>
              <w:rPr>
                <w:rFonts w:cstheme="minorHAnsi"/>
                <w:sz w:val="24"/>
                <w:szCs w:val="24"/>
              </w:rPr>
            </w:pPr>
            <w:r w:rsidRPr="007E4782">
              <w:rPr>
                <w:rFonts w:eastAsia="Times New Roman" w:cstheme="minorHAnsi"/>
                <w:color w:val="000000"/>
                <w:sz w:val="24"/>
                <w:szCs w:val="24"/>
                <w:rtl/>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FE676E8" w14:textId="77777777" w:rsidR="00B357B5" w:rsidRPr="007E4782" w:rsidRDefault="00B357B5" w:rsidP="00B357B5">
            <w:pPr>
              <w:jc w:val="center"/>
              <w:rPr>
                <w:rFonts w:cstheme="minorHAnsi"/>
                <w:sz w:val="24"/>
                <w:szCs w:val="24"/>
              </w:rPr>
            </w:pPr>
            <w:r w:rsidRPr="007E4782">
              <w:rPr>
                <w:rFonts w:eastAsia="Times New Roman" w:cstheme="minorHAnsi"/>
                <w:color w:val="000000"/>
                <w:sz w:val="24"/>
                <w:szCs w:val="24"/>
                <w:rtl/>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76C7ED2" w14:textId="77777777" w:rsidR="00B357B5" w:rsidRPr="007E4782" w:rsidRDefault="00B357B5" w:rsidP="00B357B5">
            <w:pPr>
              <w:jc w:val="center"/>
              <w:rPr>
                <w:rFonts w:cstheme="minorHAnsi"/>
                <w:sz w:val="24"/>
                <w:szCs w:val="24"/>
              </w:rPr>
            </w:pPr>
            <w:r w:rsidRPr="007E4782">
              <w:rPr>
                <w:rFonts w:eastAsia="Times New Roman" w:cstheme="minorHAnsi"/>
                <w:color w:val="000000"/>
                <w:sz w:val="24"/>
                <w:szCs w:val="24"/>
                <w:rtl/>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849FE48" w14:textId="77777777" w:rsidR="00B357B5" w:rsidRPr="007E4782" w:rsidRDefault="00B357B5" w:rsidP="00B357B5">
            <w:pPr>
              <w:jc w:val="center"/>
              <w:rPr>
                <w:rFonts w:cstheme="minorHAnsi"/>
                <w:sz w:val="24"/>
                <w:szCs w:val="24"/>
              </w:rPr>
            </w:pPr>
            <w:r w:rsidRPr="007E4782">
              <w:rPr>
                <w:rFonts w:eastAsia="Times New Roman" w:cstheme="minorHAnsi"/>
                <w:color w:val="000000"/>
                <w:sz w:val="24"/>
                <w:szCs w:val="24"/>
                <w:rtl/>
              </w:rPr>
              <w:t>0</w:t>
            </w:r>
          </w:p>
        </w:tc>
      </w:tr>
      <w:tr w:rsidR="00B357B5" w:rsidRPr="007E4782" w14:paraId="16D92C84" w14:textId="77777777" w:rsidTr="007E4782">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48C2782"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February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FD4664A" w14:textId="77777777" w:rsidR="00B357B5" w:rsidRPr="007E4782" w:rsidRDefault="00B357B5" w:rsidP="00B357B5">
            <w:pPr>
              <w:jc w:val="center"/>
              <w:rPr>
                <w:rFonts w:cstheme="minorHAnsi"/>
                <w:sz w:val="24"/>
                <w:szCs w:val="24"/>
              </w:rPr>
            </w:pPr>
            <w:r w:rsidRPr="007E4782">
              <w:rPr>
                <w:rFonts w:eastAsia="Times New Roman" w:cstheme="minorHAnsi"/>
                <w:color w:val="000000"/>
                <w:sz w:val="24"/>
                <w:szCs w:val="24"/>
                <w:rtl/>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2650A55" w14:textId="77777777" w:rsidR="00B357B5" w:rsidRPr="007E4782" w:rsidRDefault="00B357B5" w:rsidP="00B357B5">
            <w:pPr>
              <w:jc w:val="center"/>
              <w:rPr>
                <w:rFonts w:cstheme="minorHAnsi"/>
                <w:sz w:val="24"/>
                <w:szCs w:val="24"/>
              </w:rPr>
            </w:pPr>
            <w:r w:rsidRPr="007E4782">
              <w:rPr>
                <w:rFonts w:eastAsia="Times New Roman" w:cstheme="minorHAnsi"/>
                <w:color w:val="000000"/>
                <w:sz w:val="24"/>
                <w:szCs w:val="24"/>
                <w:rtl/>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94A5CD6" w14:textId="77777777" w:rsidR="00B357B5" w:rsidRPr="007E4782" w:rsidRDefault="00B357B5" w:rsidP="00B357B5">
            <w:pPr>
              <w:jc w:val="center"/>
              <w:rPr>
                <w:rFonts w:cstheme="minorHAnsi"/>
                <w:sz w:val="24"/>
                <w:szCs w:val="24"/>
              </w:rPr>
            </w:pPr>
            <w:r w:rsidRPr="007E4782">
              <w:rPr>
                <w:rFonts w:eastAsia="Times New Roman" w:cstheme="minorHAnsi"/>
                <w:color w:val="000000"/>
                <w:sz w:val="24"/>
                <w:szCs w:val="24"/>
                <w:rtl/>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4D83E42" w14:textId="77777777" w:rsidR="00B357B5" w:rsidRPr="007E4782" w:rsidRDefault="00B357B5" w:rsidP="00B357B5">
            <w:pPr>
              <w:jc w:val="center"/>
              <w:rPr>
                <w:rFonts w:cstheme="minorHAnsi"/>
                <w:sz w:val="24"/>
                <w:szCs w:val="24"/>
              </w:rPr>
            </w:pPr>
            <w:r w:rsidRPr="007E4782">
              <w:rPr>
                <w:rFonts w:eastAsia="Times New Roman" w:cstheme="minorHAnsi"/>
                <w:color w:val="000000"/>
                <w:sz w:val="24"/>
                <w:szCs w:val="24"/>
                <w:rtl/>
              </w:rPr>
              <w:t>0</w:t>
            </w:r>
          </w:p>
        </w:tc>
      </w:tr>
      <w:tr w:rsidR="00B357B5" w:rsidRPr="007E4782" w14:paraId="2F84079F" w14:textId="77777777" w:rsidTr="007E4782">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48D82D2"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March</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3E074F9"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2</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4F4679F"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4</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F381F92"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71FF197"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6</w:t>
            </w:r>
          </w:p>
        </w:tc>
      </w:tr>
      <w:tr w:rsidR="00B357B5" w:rsidRPr="007E4782" w14:paraId="725DA879" w14:textId="77777777" w:rsidTr="007E4782">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7252976"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April</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7B497BD"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6</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62E21E0"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5</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2D65DA7"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4D389E2"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11</w:t>
            </w:r>
          </w:p>
        </w:tc>
      </w:tr>
      <w:tr w:rsidR="00B357B5" w:rsidRPr="007E4782" w14:paraId="396E7C13" w14:textId="77777777" w:rsidTr="007E4782">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E15272A"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May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C8C3DD0"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9</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B2C4050"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9</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BABF82E"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F5CE29D"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18</w:t>
            </w:r>
          </w:p>
        </w:tc>
      </w:tr>
      <w:tr w:rsidR="00B357B5" w:rsidRPr="007E4782" w14:paraId="131F0A98" w14:textId="77777777" w:rsidTr="007E4782">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E9AB2FA"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June</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FD104FF" w14:textId="77777777" w:rsidR="00B357B5" w:rsidRPr="007E4782" w:rsidRDefault="00B357B5" w:rsidP="007E4782">
            <w:pPr>
              <w:jc w:val="center"/>
              <w:rPr>
                <w:rFonts w:cstheme="minorHAnsi"/>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0B9A538" w14:textId="77777777" w:rsidR="00B357B5" w:rsidRPr="007E4782" w:rsidRDefault="00B357B5" w:rsidP="007E4782">
            <w:pPr>
              <w:jc w:val="center"/>
              <w:rPr>
                <w:rFonts w:cstheme="minorHAnsi"/>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D04357A" w14:textId="77777777" w:rsidR="00B357B5" w:rsidRPr="007E4782" w:rsidRDefault="00B357B5" w:rsidP="007E4782">
            <w:pPr>
              <w:jc w:val="center"/>
              <w:rPr>
                <w:rFonts w:cstheme="minorHAnsi"/>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58464E3" w14:textId="77777777" w:rsidR="00B357B5" w:rsidRPr="007E4782" w:rsidRDefault="00B357B5" w:rsidP="007E4782">
            <w:pPr>
              <w:jc w:val="center"/>
              <w:rPr>
                <w:rFonts w:cstheme="minorHAnsi"/>
                <w:sz w:val="24"/>
                <w:szCs w:val="24"/>
              </w:rPr>
            </w:pPr>
            <w:r w:rsidRPr="007E4782">
              <w:rPr>
                <w:rFonts w:eastAsia="Times New Roman" w:cstheme="minorHAnsi"/>
                <w:color w:val="000000"/>
                <w:sz w:val="24"/>
                <w:szCs w:val="24"/>
              </w:rPr>
              <w:t>0</w:t>
            </w:r>
          </w:p>
        </w:tc>
      </w:tr>
      <w:tr w:rsidR="00B357B5" w:rsidRPr="007E4782" w14:paraId="5C4E8000" w14:textId="77777777" w:rsidTr="007E4782">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8E6308D"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July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1E16811" w14:textId="77777777" w:rsidR="00B357B5" w:rsidRPr="007E4782" w:rsidRDefault="00B357B5" w:rsidP="007E4782">
            <w:pPr>
              <w:jc w:val="center"/>
              <w:rPr>
                <w:rFonts w:cstheme="minorHAnsi"/>
                <w:sz w:val="24"/>
                <w:szCs w:val="24"/>
              </w:rPr>
            </w:pPr>
            <w:r w:rsidRPr="007E4782">
              <w:rPr>
                <w:rFonts w:eastAsia="Times New Roman" w:cstheme="minorHAnsi"/>
                <w:color w:val="000000"/>
                <w:sz w:val="24"/>
                <w:szCs w:val="24"/>
              </w:rPr>
              <w:t>1</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F621BA8" w14:textId="77777777" w:rsidR="00B357B5" w:rsidRPr="007E4782" w:rsidRDefault="00B357B5" w:rsidP="007E4782">
            <w:pPr>
              <w:jc w:val="center"/>
              <w:rPr>
                <w:rFonts w:cstheme="minorHAnsi"/>
                <w:sz w:val="24"/>
                <w:szCs w:val="24"/>
              </w:rPr>
            </w:pPr>
            <w:r w:rsidRPr="007E4782">
              <w:rPr>
                <w:rFonts w:eastAsia="Times New Roman" w:cstheme="minorHAnsi"/>
                <w:color w:val="000000"/>
                <w:sz w:val="24"/>
                <w:szCs w:val="24"/>
              </w:rPr>
              <w:t>1</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1CBE0CF" w14:textId="77777777" w:rsidR="00B357B5" w:rsidRPr="007E4782" w:rsidRDefault="00B357B5" w:rsidP="007E4782">
            <w:pPr>
              <w:jc w:val="center"/>
              <w:rPr>
                <w:rFonts w:cstheme="minorHAnsi"/>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57C4ACE" w14:textId="77777777" w:rsidR="00B357B5" w:rsidRPr="007E4782" w:rsidRDefault="00B357B5" w:rsidP="007E4782">
            <w:pPr>
              <w:jc w:val="center"/>
              <w:rPr>
                <w:rFonts w:cstheme="minorHAnsi"/>
                <w:sz w:val="24"/>
                <w:szCs w:val="24"/>
              </w:rPr>
            </w:pPr>
            <w:r w:rsidRPr="007E4782">
              <w:rPr>
                <w:rFonts w:eastAsia="Times New Roman" w:cstheme="minorHAnsi"/>
                <w:color w:val="000000"/>
                <w:sz w:val="24"/>
                <w:szCs w:val="24"/>
              </w:rPr>
              <w:t>2</w:t>
            </w:r>
          </w:p>
        </w:tc>
      </w:tr>
      <w:tr w:rsidR="00B357B5" w:rsidRPr="007E4782" w14:paraId="1C327C28" w14:textId="77777777" w:rsidTr="007E4782">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A915E8F"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August</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5E576A1" w14:textId="77777777" w:rsidR="00B357B5" w:rsidRPr="007E4782" w:rsidRDefault="00B357B5" w:rsidP="007E4782">
            <w:pPr>
              <w:jc w:val="center"/>
              <w:rPr>
                <w:rFonts w:cstheme="minorHAnsi"/>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F04E0CC" w14:textId="77777777" w:rsidR="00B357B5" w:rsidRPr="007E4782" w:rsidRDefault="00B357B5" w:rsidP="007E4782">
            <w:pPr>
              <w:jc w:val="center"/>
              <w:rPr>
                <w:rFonts w:cstheme="minorHAnsi"/>
                <w:sz w:val="24"/>
                <w:szCs w:val="24"/>
              </w:rPr>
            </w:pPr>
            <w:r w:rsidRPr="007E4782">
              <w:rPr>
                <w:rFonts w:eastAsia="Times New Roman" w:cstheme="minorHAnsi"/>
                <w:color w:val="000000"/>
                <w:sz w:val="24"/>
                <w:szCs w:val="24"/>
              </w:rPr>
              <w:t>2</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930B193" w14:textId="77777777" w:rsidR="00B357B5" w:rsidRPr="007E4782" w:rsidRDefault="00B357B5" w:rsidP="007E4782">
            <w:pPr>
              <w:jc w:val="center"/>
              <w:rPr>
                <w:rFonts w:cstheme="minorHAnsi"/>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C192878" w14:textId="77777777" w:rsidR="00B357B5" w:rsidRPr="007E4782" w:rsidRDefault="00B357B5" w:rsidP="007E4782">
            <w:pPr>
              <w:jc w:val="center"/>
              <w:rPr>
                <w:rFonts w:cstheme="minorHAnsi"/>
                <w:sz w:val="24"/>
                <w:szCs w:val="24"/>
              </w:rPr>
            </w:pPr>
            <w:r w:rsidRPr="007E4782">
              <w:rPr>
                <w:rFonts w:eastAsia="Times New Roman" w:cstheme="minorHAnsi"/>
                <w:color w:val="000000"/>
                <w:sz w:val="24"/>
                <w:szCs w:val="24"/>
              </w:rPr>
              <w:t>2</w:t>
            </w:r>
          </w:p>
        </w:tc>
      </w:tr>
      <w:tr w:rsidR="00B357B5" w:rsidRPr="007E4782" w14:paraId="3EF55A52" w14:textId="77777777" w:rsidTr="007E4782">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7D1C80C"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lastRenderedPageBreak/>
              <w:t>September</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5F45312" w14:textId="77777777" w:rsidR="00B357B5" w:rsidRPr="007E4782" w:rsidRDefault="00B357B5" w:rsidP="007E4782">
            <w:pPr>
              <w:jc w:val="center"/>
              <w:rPr>
                <w:rFonts w:cstheme="minorHAnsi"/>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923A3CB" w14:textId="77777777" w:rsidR="00B357B5" w:rsidRPr="007E4782" w:rsidRDefault="00B357B5" w:rsidP="007E4782">
            <w:pPr>
              <w:jc w:val="center"/>
              <w:rPr>
                <w:rFonts w:cstheme="minorHAnsi"/>
                <w:sz w:val="24"/>
                <w:szCs w:val="24"/>
              </w:rPr>
            </w:pPr>
            <w:r w:rsidRPr="007E4782">
              <w:rPr>
                <w:rFonts w:eastAsia="Times New Roman" w:cstheme="minorHAnsi"/>
                <w:color w:val="000000"/>
                <w:sz w:val="24"/>
                <w:szCs w:val="24"/>
              </w:rPr>
              <w:t>1</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74F7CCF" w14:textId="77777777" w:rsidR="00B357B5" w:rsidRPr="007E4782" w:rsidRDefault="00B357B5" w:rsidP="007E4782">
            <w:pPr>
              <w:jc w:val="center"/>
              <w:rPr>
                <w:rFonts w:cstheme="minorHAnsi"/>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F73F7C7" w14:textId="77777777" w:rsidR="00B357B5" w:rsidRPr="007E4782" w:rsidRDefault="00B357B5" w:rsidP="007E4782">
            <w:pPr>
              <w:jc w:val="center"/>
              <w:rPr>
                <w:rFonts w:cstheme="minorHAnsi"/>
                <w:sz w:val="24"/>
                <w:szCs w:val="24"/>
              </w:rPr>
            </w:pPr>
            <w:r w:rsidRPr="007E4782">
              <w:rPr>
                <w:rFonts w:eastAsia="Times New Roman" w:cstheme="minorHAnsi"/>
                <w:color w:val="000000"/>
                <w:sz w:val="24"/>
                <w:szCs w:val="24"/>
              </w:rPr>
              <w:t>1</w:t>
            </w:r>
          </w:p>
        </w:tc>
      </w:tr>
      <w:tr w:rsidR="00B357B5" w:rsidRPr="007E4782" w14:paraId="2B63603B" w14:textId="77777777" w:rsidTr="007E4782">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596CB23"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October</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4FBE544" w14:textId="77777777" w:rsidR="00B357B5" w:rsidRPr="007E4782" w:rsidRDefault="00B357B5" w:rsidP="007E4782">
            <w:pPr>
              <w:jc w:val="center"/>
              <w:rPr>
                <w:rFonts w:cstheme="minorHAnsi"/>
                <w:sz w:val="24"/>
                <w:szCs w:val="24"/>
              </w:rPr>
            </w:pPr>
            <w:r w:rsidRPr="007E4782">
              <w:rPr>
                <w:rFonts w:eastAsia="Times New Roman" w:cstheme="minorHAnsi"/>
                <w:color w:val="000000"/>
                <w:sz w:val="24"/>
                <w:szCs w:val="24"/>
              </w:rPr>
              <w:t>1</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E973C98" w14:textId="77777777" w:rsidR="00B357B5" w:rsidRPr="007E4782" w:rsidRDefault="00B357B5" w:rsidP="007E4782">
            <w:pPr>
              <w:jc w:val="center"/>
              <w:rPr>
                <w:rFonts w:cstheme="minorHAnsi"/>
                <w:sz w:val="24"/>
                <w:szCs w:val="24"/>
                <w:rtl/>
                <w:lang w:bidi="ar-EG"/>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AFC535B" w14:textId="77777777" w:rsidR="00B357B5" w:rsidRPr="007E4782" w:rsidRDefault="00B357B5" w:rsidP="007E4782">
            <w:pPr>
              <w:jc w:val="center"/>
              <w:rPr>
                <w:rFonts w:cstheme="minorHAnsi"/>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D16B67B" w14:textId="77777777" w:rsidR="00B357B5" w:rsidRPr="007E4782" w:rsidRDefault="00B357B5" w:rsidP="007E4782">
            <w:pPr>
              <w:jc w:val="center"/>
              <w:rPr>
                <w:rFonts w:cstheme="minorHAnsi"/>
                <w:sz w:val="24"/>
                <w:szCs w:val="24"/>
              </w:rPr>
            </w:pPr>
            <w:r w:rsidRPr="007E4782">
              <w:rPr>
                <w:rFonts w:eastAsia="Times New Roman" w:cstheme="minorHAnsi"/>
                <w:color w:val="000000"/>
                <w:sz w:val="24"/>
                <w:szCs w:val="24"/>
              </w:rPr>
              <w:t>1</w:t>
            </w:r>
          </w:p>
        </w:tc>
      </w:tr>
      <w:tr w:rsidR="00B357B5" w:rsidRPr="007E4782" w14:paraId="54A3DE5C" w14:textId="77777777" w:rsidTr="007E4782">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E6F7F38"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November</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6703B45" w14:textId="77777777" w:rsidR="00B357B5" w:rsidRPr="007E4782" w:rsidRDefault="00B357B5" w:rsidP="00B357B5">
            <w:pPr>
              <w:jc w:val="center"/>
              <w:rPr>
                <w:rFonts w:cstheme="minorHAnsi"/>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A9E9B30" w14:textId="77777777" w:rsidR="00B357B5" w:rsidRPr="007E4782" w:rsidRDefault="00B357B5" w:rsidP="00B357B5">
            <w:pPr>
              <w:jc w:val="center"/>
              <w:rPr>
                <w:rFonts w:cstheme="minorHAnsi"/>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1B4411B" w14:textId="77777777" w:rsidR="00B357B5" w:rsidRPr="007E4782" w:rsidRDefault="00B357B5" w:rsidP="00B357B5">
            <w:pPr>
              <w:jc w:val="center"/>
              <w:rPr>
                <w:rFonts w:cstheme="minorHAnsi"/>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B3252EA" w14:textId="77777777" w:rsidR="00B357B5" w:rsidRPr="007E4782" w:rsidRDefault="00B357B5" w:rsidP="00B357B5">
            <w:pPr>
              <w:jc w:val="center"/>
              <w:rPr>
                <w:rFonts w:cstheme="minorHAnsi"/>
                <w:sz w:val="24"/>
                <w:szCs w:val="24"/>
              </w:rPr>
            </w:pPr>
            <w:r w:rsidRPr="007E4782">
              <w:rPr>
                <w:rFonts w:eastAsia="Times New Roman" w:cstheme="minorHAnsi"/>
                <w:color w:val="000000"/>
                <w:sz w:val="24"/>
                <w:szCs w:val="24"/>
              </w:rPr>
              <w:t>0</w:t>
            </w:r>
          </w:p>
        </w:tc>
      </w:tr>
      <w:tr w:rsidR="00B357B5" w:rsidRPr="007E4782" w14:paraId="6F505D0B" w14:textId="77777777" w:rsidTr="007E4782">
        <w:trPr>
          <w:trHeight w:val="138"/>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D9649DD"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December</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99C5FF9" w14:textId="77777777" w:rsidR="00B357B5" w:rsidRPr="007E4782" w:rsidRDefault="00B357B5" w:rsidP="00B357B5">
            <w:pPr>
              <w:jc w:val="center"/>
              <w:rPr>
                <w:rFonts w:cstheme="minorHAnsi"/>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F1AD89A" w14:textId="77777777" w:rsidR="00B357B5" w:rsidRPr="007E4782" w:rsidRDefault="00B357B5" w:rsidP="00B357B5">
            <w:pPr>
              <w:jc w:val="center"/>
              <w:rPr>
                <w:rFonts w:cstheme="minorHAnsi"/>
                <w:sz w:val="24"/>
                <w:szCs w:val="24"/>
              </w:rPr>
            </w:pPr>
            <w:r w:rsidRPr="007E4782">
              <w:rPr>
                <w:rFonts w:eastAsia="Times New Roman" w:cstheme="minorHAnsi"/>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3F4839B" w14:textId="77777777" w:rsidR="00B357B5" w:rsidRPr="007E4782" w:rsidRDefault="00B357B5" w:rsidP="00B357B5">
            <w:pPr>
              <w:jc w:val="center"/>
              <w:rPr>
                <w:rFonts w:cstheme="minorHAnsi"/>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669AE4C" w14:textId="77777777" w:rsidR="00B357B5" w:rsidRPr="007E4782" w:rsidRDefault="00B357B5" w:rsidP="00B357B5">
            <w:pPr>
              <w:jc w:val="center"/>
              <w:rPr>
                <w:rFonts w:cstheme="minorHAnsi"/>
                <w:sz w:val="24"/>
                <w:szCs w:val="24"/>
              </w:rPr>
            </w:pPr>
            <w:r w:rsidRPr="007E4782">
              <w:rPr>
                <w:rFonts w:eastAsia="Times New Roman" w:cstheme="minorHAnsi"/>
                <w:color w:val="000000"/>
                <w:sz w:val="24"/>
                <w:szCs w:val="24"/>
              </w:rPr>
              <w:t>0</w:t>
            </w:r>
          </w:p>
        </w:tc>
      </w:tr>
      <w:tr w:rsidR="00B357B5" w:rsidRPr="007E4782" w14:paraId="4FEB77F0" w14:textId="77777777" w:rsidTr="007E4782">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90E5B1D"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Total in 2019</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6CA6BEF"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19</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E9B882B"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22</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FC39303"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CEBDF8A" w14:textId="77777777" w:rsidR="00B357B5" w:rsidRPr="007E4782" w:rsidRDefault="00B357B5" w:rsidP="007E4782">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41</w:t>
            </w:r>
          </w:p>
        </w:tc>
      </w:tr>
    </w:tbl>
    <w:p w14:paraId="176524FB" w14:textId="77777777" w:rsidR="00B357B5" w:rsidRPr="007E4782" w:rsidRDefault="00B357B5" w:rsidP="00D57A77">
      <w:pPr>
        <w:rPr>
          <w:rFonts w:eastAsia="Times New Roman" w:cstheme="minorHAnsi"/>
          <w:color w:val="000000"/>
          <w:sz w:val="24"/>
          <w:szCs w:val="24"/>
          <w:rtl/>
          <w:lang w:bidi="ar-EG"/>
        </w:rPr>
      </w:pPr>
    </w:p>
    <w:p w14:paraId="1E486F27" w14:textId="77777777" w:rsidR="00B357B5" w:rsidRPr="007E4782" w:rsidRDefault="00B357B5" w:rsidP="00B357B5">
      <w:pPr>
        <w:bidi w:val="0"/>
        <w:jc w:val="both"/>
        <w:rPr>
          <w:rFonts w:eastAsia="Times New Roman" w:cstheme="minorHAnsi"/>
          <w:b/>
          <w:bCs/>
          <w:color w:val="000000"/>
          <w:sz w:val="24"/>
          <w:szCs w:val="24"/>
          <w:lang w:bidi="ar-EG"/>
        </w:rPr>
      </w:pPr>
      <w:r w:rsidRPr="007E4782">
        <w:rPr>
          <w:rFonts w:eastAsia="Times New Roman" w:cstheme="minorHAnsi"/>
          <w:b/>
          <w:bCs/>
          <w:color w:val="000000"/>
          <w:sz w:val="24"/>
          <w:szCs w:val="24"/>
          <w:lang w:bidi="ar-EG"/>
        </w:rPr>
        <w:t xml:space="preserve">Attacks on student protests: </w:t>
      </w:r>
    </w:p>
    <w:p w14:paraId="5BDCE6F6" w14:textId="77777777" w:rsidR="00B357B5" w:rsidRPr="007E4782" w:rsidRDefault="00B357B5" w:rsidP="00D62EBF">
      <w:pPr>
        <w:bidi w:val="0"/>
        <w:jc w:val="both"/>
        <w:rPr>
          <w:rFonts w:eastAsia="Times New Roman" w:cstheme="minorHAnsi"/>
          <w:color w:val="000000"/>
          <w:sz w:val="24"/>
          <w:szCs w:val="24"/>
          <w:lang w:bidi="ar-EG"/>
        </w:rPr>
      </w:pPr>
      <w:r w:rsidRPr="007E4782">
        <w:rPr>
          <w:rFonts w:eastAsia="Times New Roman" w:cstheme="minorHAnsi"/>
          <w:color w:val="000000"/>
          <w:sz w:val="24"/>
          <w:szCs w:val="24"/>
          <w:lang w:bidi="ar-EG"/>
        </w:rPr>
        <w:t xml:space="preserve">During 2019, the security forces attacked 22 protest events </w:t>
      </w:r>
      <w:r w:rsidR="00D62EBF" w:rsidRPr="007E4782">
        <w:rPr>
          <w:rFonts w:eastAsia="Times New Roman" w:cstheme="minorHAnsi"/>
          <w:color w:val="000000"/>
          <w:sz w:val="24"/>
          <w:szCs w:val="24"/>
          <w:lang w:bidi="ar-EG"/>
        </w:rPr>
        <w:t>while</w:t>
      </w:r>
      <w:r w:rsidRPr="007E4782">
        <w:rPr>
          <w:rFonts w:eastAsia="Times New Roman" w:cstheme="minorHAnsi"/>
          <w:color w:val="000000"/>
          <w:sz w:val="24"/>
          <w:szCs w:val="24"/>
          <w:lang w:bidi="ar-EG"/>
        </w:rPr>
        <w:t xml:space="preserve"> left 19 others without any intervention.</w:t>
      </w:r>
    </w:p>
    <w:p w14:paraId="44954342" w14:textId="77777777" w:rsidR="00B357B5" w:rsidRPr="007E4782" w:rsidRDefault="00B357B5" w:rsidP="00B357B5">
      <w:pPr>
        <w:shd w:val="clear" w:color="auto" w:fill="FFFFFF"/>
        <w:bidi w:val="0"/>
        <w:spacing w:before="150" w:after="150" w:line="240" w:lineRule="auto"/>
        <w:ind w:left="150" w:right="150"/>
        <w:rPr>
          <w:rFonts w:eastAsia="Times New Roman" w:cstheme="minorHAnsi"/>
          <w:b/>
          <w:bCs/>
          <w:color w:val="C00000"/>
          <w:sz w:val="24"/>
          <w:szCs w:val="24"/>
        </w:rPr>
      </w:pPr>
      <w:r w:rsidRPr="007E4782">
        <w:rPr>
          <w:rFonts w:eastAsia="Times New Roman" w:cstheme="minorHAnsi"/>
          <w:b/>
          <w:bCs/>
          <w:color w:val="C00000"/>
          <w:sz w:val="24"/>
          <w:szCs w:val="24"/>
        </w:rPr>
        <w:t>The following table shows the number of attacks on students’ protest events</w:t>
      </w:r>
    </w:p>
    <w:tbl>
      <w:tblPr>
        <w:tblW w:w="8080" w:type="dxa"/>
        <w:tblInd w:w="217" w:type="dxa"/>
        <w:shd w:val="clear" w:color="auto" w:fill="FFFFFF"/>
        <w:tblCellMar>
          <w:top w:w="15" w:type="dxa"/>
          <w:left w:w="15" w:type="dxa"/>
          <w:bottom w:w="15" w:type="dxa"/>
          <w:right w:w="15" w:type="dxa"/>
        </w:tblCellMar>
        <w:tblLook w:val="04A0" w:firstRow="1" w:lastRow="0" w:firstColumn="1" w:lastColumn="0" w:noHBand="0" w:noVBand="1"/>
      </w:tblPr>
      <w:tblGrid>
        <w:gridCol w:w="2699"/>
        <w:gridCol w:w="2467"/>
        <w:gridCol w:w="2914"/>
      </w:tblGrid>
      <w:tr w:rsidR="00B357B5" w:rsidRPr="007E4782" w14:paraId="39D44260" w14:textId="77777777" w:rsidTr="00D62EBF">
        <w:trPr>
          <w:trHeight w:val="160"/>
        </w:trPr>
        <w:tc>
          <w:tcPr>
            <w:tcW w:w="269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D42174A" w14:textId="77777777" w:rsidR="00B357B5" w:rsidRPr="007E4782" w:rsidRDefault="00B357B5" w:rsidP="00B357B5">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Events that didn’t face attacks</w:t>
            </w:r>
          </w:p>
        </w:tc>
        <w:tc>
          <w:tcPr>
            <w:tcW w:w="24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B844354" w14:textId="77777777" w:rsidR="00B357B5" w:rsidRPr="007E4782" w:rsidRDefault="00B357B5" w:rsidP="00B357B5">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Events that faced attacks</w:t>
            </w:r>
          </w:p>
        </w:tc>
        <w:tc>
          <w:tcPr>
            <w:tcW w:w="2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C17D85C" w14:textId="77777777" w:rsidR="00B357B5" w:rsidRPr="007E4782" w:rsidRDefault="00B357B5" w:rsidP="00B357B5">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Events negotiated</w:t>
            </w:r>
          </w:p>
        </w:tc>
      </w:tr>
      <w:tr w:rsidR="00B357B5" w:rsidRPr="007E4782" w14:paraId="0699FC38" w14:textId="77777777" w:rsidTr="00D62EBF">
        <w:trPr>
          <w:trHeight w:val="193"/>
        </w:trPr>
        <w:tc>
          <w:tcPr>
            <w:tcW w:w="269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F032795" w14:textId="77777777" w:rsidR="00B357B5" w:rsidRPr="007E4782" w:rsidRDefault="00B357B5" w:rsidP="00B357B5">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19</w:t>
            </w:r>
          </w:p>
        </w:tc>
        <w:tc>
          <w:tcPr>
            <w:tcW w:w="24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7123646" w14:textId="77777777" w:rsidR="00B357B5" w:rsidRPr="007E4782" w:rsidRDefault="00B357B5" w:rsidP="00B357B5">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22</w:t>
            </w:r>
          </w:p>
        </w:tc>
        <w:tc>
          <w:tcPr>
            <w:tcW w:w="2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0B90FA4" w14:textId="77777777" w:rsidR="00B357B5" w:rsidRPr="007E4782" w:rsidRDefault="00B357B5" w:rsidP="00B357B5">
            <w:pPr>
              <w:bidi w:val="0"/>
              <w:spacing w:after="360" w:line="240" w:lineRule="auto"/>
              <w:jc w:val="center"/>
              <w:rPr>
                <w:rFonts w:eastAsia="Times New Roman" w:cstheme="minorHAnsi"/>
                <w:color w:val="000000"/>
                <w:sz w:val="24"/>
                <w:szCs w:val="24"/>
              </w:rPr>
            </w:pPr>
            <w:r w:rsidRPr="007E4782">
              <w:rPr>
                <w:rFonts w:eastAsia="Times New Roman" w:cstheme="minorHAnsi"/>
                <w:color w:val="000000"/>
                <w:sz w:val="24"/>
                <w:szCs w:val="24"/>
              </w:rPr>
              <w:t>-</w:t>
            </w:r>
          </w:p>
        </w:tc>
      </w:tr>
    </w:tbl>
    <w:p w14:paraId="0A95E55A" w14:textId="77777777" w:rsidR="00B357B5" w:rsidRPr="007E4782" w:rsidRDefault="00B357B5" w:rsidP="005B7DEA">
      <w:pPr>
        <w:jc w:val="right"/>
        <w:rPr>
          <w:rFonts w:eastAsia="Times New Roman" w:cstheme="minorHAnsi"/>
          <w:color w:val="000000"/>
          <w:sz w:val="24"/>
          <w:szCs w:val="24"/>
          <w:lang w:bidi="ar-EG"/>
        </w:rPr>
      </w:pPr>
    </w:p>
    <w:p w14:paraId="338C65F8" w14:textId="77777777" w:rsidR="00D62EBF" w:rsidRPr="007E4782" w:rsidRDefault="00D62EBF" w:rsidP="00D62EBF">
      <w:pPr>
        <w:bidi w:val="0"/>
        <w:rPr>
          <w:rFonts w:eastAsia="Times New Roman" w:cstheme="minorHAnsi"/>
          <w:b/>
          <w:bCs/>
          <w:color w:val="000000"/>
          <w:sz w:val="24"/>
          <w:szCs w:val="24"/>
          <w:u w:val="single"/>
          <w:lang w:bidi="ar-EG"/>
        </w:rPr>
      </w:pPr>
      <w:r w:rsidRPr="007E4782">
        <w:rPr>
          <w:rFonts w:eastAsia="Times New Roman" w:cstheme="minorHAnsi"/>
          <w:b/>
          <w:bCs/>
          <w:color w:val="000000"/>
          <w:sz w:val="24"/>
          <w:szCs w:val="24"/>
          <w:u w:val="single"/>
          <w:lang w:bidi="ar-EG"/>
        </w:rPr>
        <w:t>The most important demands by student protests</w:t>
      </w:r>
      <w:r w:rsidRPr="007E4782">
        <w:rPr>
          <w:rFonts w:eastAsia="Times New Roman" w:cstheme="minorHAnsi"/>
          <w:b/>
          <w:bCs/>
          <w:color w:val="000000"/>
          <w:sz w:val="24"/>
          <w:szCs w:val="24"/>
          <w:u w:val="single"/>
          <w:rtl/>
          <w:lang w:bidi="ar-EG"/>
        </w:rPr>
        <w:t>:</w:t>
      </w:r>
    </w:p>
    <w:p w14:paraId="2C309E62" w14:textId="77777777" w:rsidR="00D62EBF" w:rsidRPr="007E4782" w:rsidRDefault="00D62EBF" w:rsidP="00D62EBF">
      <w:pPr>
        <w:pStyle w:val="ListParagraph"/>
        <w:numPr>
          <w:ilvl w:val="0"/>
          <w:numId w:val="3"/>
        </w:numPr>
        <w:bidi w:val="0"/>
        <w:rPr>
          <w:rFonts w:eastAsia="Times New Roman" w:cstheme="minorHAnsi"/>
          <w:color w:val="000000"/>
          <w:sz w:val="24"/>
          <w:szCs w:val="24"/>
          <w:lang w:bidi="ar-EG"/>
        </w:rPr>
      </w:pPr>
      <w:proofErr w:type="spellStart"/>
      <w:r w:rsidRPr="007E4782">
        <w:rPr>
          <w:rFonts w:eastAsia="Times New Roman" w:cstheme="minorHAnsi"/>
          <w:color w:val="000000"/>
          <w:sz w:val="24"/>
          <w:szCs w:val="24"/>
          <w:lang w:bidi="ar-EG"/>
        </w:rPr>
        <w:t>Thanawyia</w:t>
      </w:r>
      <w:proofErr w:type="spellEnd"/>
      <w:r w:rsidRPr="007E4782">
        <w:rPr>
          <w:rFonts w:eastAsia="Times New Roman" w:cstheme="minorHAnsi"/>
          <w:color w:val="000000"/>
          <w:sz w:val="24"/>
          <w:szCs w:val="24"/>
          <w:lang w:bidi="ar-EG"/>
        </w:rPr>
        <w:t xml:space="preserve"> Amma (Secondary School) first year students objecting to the new tablet- based examination system</w:t>
      </w:r>
    </w:p>
    <w:p w14:paraId="6038CD6C" w14:textId="77777777" w:rsidR="00D62EBF" w:rsidRPr="007E4782" w:rsidRDefault="00D62EBF" w:rsidP="003739EA">
      <w:pPr>
        <w:pStyle w:val="ListParagraph"/>
        <w:numPr>
          <w:ilvl w:val="0"/>
          <w:numId w:val="3"/>
        </w:numPr>
        <w:bidi w:val="0"/>
        <w:rPr>
          <w:rFonts w:eastAsia="Times New Roman" w:cstheme="minorHAnsi"/>
          <w:color w:val="000000"/>
          <w:sz w:val="24"/>
          <w:szCs w:val="24"/>
          <w:lang w:bidi="ar-EG"/>
        </w:rPr>
      </w:pPr>
      <w:r w:rsidRPr="007E4782">
        <w:rPr>
          <w:rFonts w:eastAsia="Times New Roman" w:cstheme="minorHAnsi"/>
          <w:color w:val="000000"/>
          <w:sz w:val="24"/>
          <w:szCs w:val="24"/>
          <w:lang w:bidi="ar-EG"/>
        </w:rPr>
        <w:t xml:space="preserve">Assiut University students protested to demand an investigation into the assault on a </w:t>
      </w:r>
      <w:r w:rsidR="003739EA" w:rsidRPr="007E4782">
        <w:rPr>
          <w:rFonts w:eastAsia="Times New Roman" w:cstheme="minorHAnsi"/>
          <w:color w:val="000000"/>
          <w:sz w:val="24"/>
          <w:szCs w:val="24"/>
          <w:lang w:bidi="ar-EG"/>
        </w:rPr>
        <w:t xml:space="preserve">female </w:t>
      </w:r>
      <w:r w:rsidRPr="007E4782">
        <w:rPr>
          <w:rFonts w:eastAsia="Times New Roman" w:cstheme="minorHAnsi"/>
          <w:color w:val="000000"/>
          <w:sz w:val="24"/>
          <w:szCs w:val="24"/>
          <w:lang w:bidi="ar-EG"/>
        </w:rPr>
        <w:t>student</w:t>
      </w:r>
      <w:r w:rsidR="003739EA" w:rsidRPr="007E4782">
        <w:rPr>
          <w:rFonts w:eastAsia="Times New Roman" w:cstheme="minorHAnsi"/>
          <w:color w:val="000000"/>
          <w:sz w:val="24"/>
          <w:szCs w:val="24"/>
          <w:lang w:bidi="ar-EG"/>
        </w:rPr>
        <w:t xml:space="preserve"> at the University hostel</w:t>
      </w:r>
    </w:p>
    <w:p w14:paraId="7E2D8E6F" w14:textId="77777777" w:rsidR="003739EA" w:rsidRPr="007E4782" w:rsidRDefault="003739EA" w:rsidP="003739EA">
      <w:pPr>
        <w:pStyle w:val="ListParagraph"/>
        <w:numPr>
          <w:ilvl w:val="0"/>
          <w:numId w:val="3"/>
        </w:numPr>
        <w:bidi w:val="0"/>
        <w:rPr>
          <w:rFonts w:eastAsia="Times New Roman" w:cstheme="minorHAnsi"/>
          <w:color w:val="000000"/>
          <w:sz w:val="24"/>
          <w:szCs w:val="24"/>
          <w:lang w:bidi="ar-EG"/>
        </w:rPr>
      </w:pPr>
      <w:proofErr w:type="spellStart"/>
      <w:r w:rsidRPr="007E4782">
        <w:rPr>
          <w:rFonts w:eastAsia="Times New Roman" w:cstheme="minorHAnsi"/>
          <w:color w:val="000000"/>
          <w:sz w:val="24"/>
          <w:szCs w:val="24"/>
          <w:lang w:bidi="ar-EG"/>
        </w:rPr>
        <w:t>Kafr</w:t>
      </w:r>
      <w:proofErr w:type="spellEnd"/>
      <w:r w:rsidRPr="007E4782">
        <w:rPr>
          <w:rFonts w:eastAsia="Times New Roman" w:cstheme="minorHAnsi"/>
          <w:color w:val="000000"/>
          <w:sz w:val="24"/>
          <w:szCs w:val="24"/>
          <w:lang w:bidi="ar-EG"/>
        </w:rPr>
        <w:t xml:space="preserve"> El Sheikh nursing school students objecting to the decision to transfer them to another school that is far from their place of residence.</w:t>
      </w:r>
    </w:p>
    <w:p w14:paraId="34BE2F3D" w14:textId="77777777" w:rsidR="005902E5" w:rsidRPr="007E4782" w:rsidRDefault="005902E5" w:rsidP="005902E5">
      <w:pPr>
        <w:bidi w:val="0"/>
        <w:ind w:left="150"/>
        <w:rPr>
          <w:rFonts w:eastAsia="Times New Roman" w:cstheme="minorHAnsi"/>
          <w:color w:val="000000"/>
          <w:sz w:val="24"/>
          <w:szCs w:val="24"/>
          <w:lang w:bidi="ar-EG"/>
        </w:rPr>
      </w:pPr>
    </w:p>
    <w:p w14:paraId="7F26F4D3" w14:textId="77777777" w:rsidR="005902E5" w:rsidRPr="007E4782" w:rsidRDefault="005902E5" w:rsidP="005902E5">
      <w:pPr>
        <w:bidi w:val="0"/>
        <w:ind w:left="150"/>
        <w:rPr>
          <w:rFonts w:eastAsia="Times New Roman" w:cstheme="minorHAnsi"/>
          <w:b/>
          <w:bCs/>
          <w:color w:val="000000"/>
          <w:sz w:val="24"/>
          <w:szCs w:val="24"/>
          <w:u w:val="single"/>
          <w:lang w:bidi="ar-EG"/>
        </w:rPr>
      </w:pPr>
      <w:r w:rsidRPr="007E4782">
        <w:rPr>
          <w:rFonts w:eastAsia="Times New Roman" w:cstheme="minorHAnsi"/>
          <w:b/>
          <w:bCs/>
          <w:color w:val="000000"/>
          <w:sz w:val="24"/>
          <w:szCs w:val="24"/>
          <w:u w:val="single"/>
          <w:lang w:bidi="ar-EG"/>
        </w:rPr>
        <w:t xml:space="preserve">Fifth: Pro-regime protests: </w:t>
      </w:r>
    </w:p>
    <w:p w14:paraId="148B2F4D" w14:textId="77777777" w:rsidR="00B9107D" w:rsidRDefault="00B9107D" w:rsidP="00926F96">
      <w:pPr>
        <w:bidi w:val="0"/>
        <w:ind w:left="150"/>
        <w:rPr>
          <w:rFonts w:eastAsia="Times New Roman" w:cstheme="minorHAnsi"/>
          <w:color w:val="000000"/>
          <w:sz w:val="24"/>
          <w:szCs w:val="24"/>
          <w:lang w:bidi="ar-EG"/>
        </w:rPr>
      </w:pPr>
      <w:r w:rsidRPr="007E4782">
        <w:rPr>
          <w:rFonts w:eastAsia="Times New Roman" w:cstheme="minorHAnsi"/>
          <w:color w:val="000000"/>
          <w:sz w:val="24"/>
          <w:szCs w:val="24"/>
          <w:lang w:bidi="ar-EG"/>
        </w:rPr>
        <w:t>During 2019, 29 different protest events supporting the authorities and the current regime were organized</w:t>
      </w:r>
      <w:r w:rsidR="000F10F6" w:rsidRPr="007E4782">
        <w:rPr>
          <w:rFonts w:eastAsia="Times New Roman" w:cstheme="minorHAnsi"/>
          <w:color w:val="000000"/>
          <w:sz w:val="24"/>
          <w:szCs w:val="24"/>
          <w:lang w:bidi="ar-EG"/>
        </w:rPr>
        <w:t xml:space="preserve">, and </w:t>
      </w:r>
      <w:r w:rsidRPr="007E4782">
        <w:rPr>
          <w:rFonts w:eastAsia="Times New Roman" w:cstheme="minorHAnsi"/>
          <w:color w:val="000000"/>
          <w:sz w:val="24"/>
          <w:szCs w:val="24"/>
          <w:lang w:bidi="ar-EG"/>
        </w:rPr>
        <w:t xml:space="preserve">none of them were attacked by the security services. The most prominent two events were held during the month of January </w:t>
      </w:r>
      <w:r w:rsidRPr="007E4782">
        <w:rPr>
          <w:rFonts w:eastAsia="Times New Roman" w:cstheme="minorHAnsi"/>
          <w:color w:val="000000"/>
          <w:sz w:val="24"/>
          <w:szCs w:val="24"/>
          <w:lang w:bidi="ar-EG"/>
        </w:rPr>
        <w:lastRenderedPageBreak/>
        <w:t>concurrently with January</w:t>
      </w:r>
      <w:r w:rsidR="000F10F6" w:rsidRPr="007E4782">
        <w:rPr>
          <w:rFonts w:eastAsia="Times New Roman" w:cstheme="minorHAnsi"/>
          <w:color w:val="000000"/>
          <w:sz w:val="24"/>
          <w:szCs w:val="24"/>
          <w:lang w:bidi="ar-EG"/>
        </w:rPr>
        <w:t xml:space="preserve"> Revolution's anniversary</w:t>
      </w:r>
      <w:r w:rsidR="007E4782">
        <w:rPr>
          <w:rFonts w:eastAsia="Times New Roman" w:cstheme="minorHAnsi"/>
          <w:color w:val="000000"/>
          <w:sz w:val="24"/>
          <w:szCs w:val="24"/>
          <w:lang w:bidi="ar-EG"/>
        </w:rPr>
        <w:t>, but</w:t>
      </w:r>
      <w:r w:rsidR="000F10F6" w:rsidRPr="007E4782">
        <w:rPr>
          <w:rFonts w:eastAsia="Times New Roman" w:cstheme="minorHAnsi"/>
          <w:color w:val="000000"/>
          <w:sz w:val="24"/>
          <w:szCs w:val="24"/>
          <w:lang w:bidi="ar-EG"/>
        </w:rPr>
        <w:t xml:space="preserve"> with the aim to commem</w:t>
      </w:r>
      <w:r w:rsidR="007E4782">
        <w:rPr>
          <w:rFonts w:eastAsia="Times New Roman" w:cstheme="minorHAnsi"/>
          <w:color w:val="000000"/>
          <w:sz w:val="24"/>
          <w:szCs w:val="24"/>
          <w:lang w:bidi="ar-EG"/>
        </w:rPr>
        <w:t xml:space="preserve">orate the National Police Day, and </w:t>
      </w:r>
      <w:r w:rsidR="00926F96">
        <w:rPr>
          <w:rFonts w:eastAsia="Times New Roman" w:cstheme="minorHAnsi"/>
          <w:color w:val="000000"/>
          <w:sz w:val="24"/>
          <w:szCs w:val="24"/>
          <w:lang w:bidi="ar-EG"/>
        </w:rPr>
        <w:t xml:space="preserve">to </w:t>
      </w:r>
      <w:r w:rsidR="007E4782">
        <w:rPr>
          <w:rFonts w:eastAsia="Times New Roman" w:cstheme="minorHAnsi"/>
          <w:color w:val="000000"/>
          <w:sz w:val="24"/>
          <w:szCs w:val="24"/>
          <w:lang w:bidi="ar-EG"/>
        </w:rPr>
        <w:t xml:space="preserve">cut off the road before opponents and prevent them </w:t>
      </w:r>
      <w:r w:rsidR="007E4782" w:rsidRPr="007E4782">
        <w:rPr>
          <w:rFonts w:eastAsia="Times New Roman" w:cstheme="minorHAnsi"/>
          <w:color w:val="000000"/>
          <w:sz w:val="24"/>
          <w:szCs w:val="24"/>
          <w:lang w:bidi="ar-EG"/>
        </w:rPr>
        <w:t xml:space="preserve">from </w:t>
      </w:r>
      <w:r w:rsidR="007E4782">
        <w:rPr>
          <w:rFonts w:eastAsia="Times New Roman" w:cstheme="minorHAnsi"/>
          <w:color w:val="000000"/>
          <w:sz w:val="24"/>
          <w:szCs w:val="24"/>
          <w:lang w:bidi="ar-EG"/>
        </w:rPr>
        <w:t>celebrating</w:t>
      </w:r>
      <w:r w:rsidR="007E4782" w:rsidRPr="007E4782">
        <w:rPr>
          <w:rFonts w:eastAsia="Times New Roman" w:cstheme="minorHAnsi"/>
          <w:color w:val="000000"/>
          <w:sz w:val="24"/>
          <w:szCs w:val="24"/>
          <w:lang w:bidi="ar-EG"/>
        </w:rPr>
        <w:t xml:space="preserve"> the January </w:t>
      </w:r>
      <w:r w:rsidR="00926F96">
        <w:rPr>
          <w:rFonts w:eastAsia="Times New Roman" w:cstheme="minorHAnsi"/>
          <w:color w:val="000000"/>
          <w:sz w:val="24"/>
          <w:szCs w:val="24"/>
          <w:lang w:bidi="ar-EG"/>
        </w:rPr>
        <w:t>uprising</w:t>
      </w:r>
      <w:r w:rsidR="007E4782" w:rsidRPr="007E4782">
        <w:rPr>
          <w:rFonts w:eastAsia="Times New Roman" w:cstheme="minorHAnsi"/>
          <w:color w:val="000000"/>
          <w:sz w:val="24"/>
          <w:szCs w:val="24"/>
          <w:lang w:bidi="ar-EG"/>
        </w:rPr>
        <w:t>.</w:t>
      </w:r>
    </w:p>
    <w:p w14:paraId="3AA25F23" w14:textId="77777777" w:rsidR="00DB66AE" w:rsidRDefault="007E4782" w:rsidP="007E4782">
      <w:pPr>
        <w:bidi w:val="0"/>
        <w:ind w:left="150"/>
        <w:rPr>
          <w:rFonts w:eastAsia="Times New Roman" w:cstheme="minorHAnsi"/>
          <w:color w:val="000000"/>
          <w:sz w:val="24"/>
          <w:szCs w:val="24"/>
          <w:lang w:bidi="ar-EG"/>
        </w:rPr>
      </w:pPr>
      <w:r>
        <w:rPr>
          <w:rFonts w:eastAsia="Times New Roman" w:cstheme="minorHAnsi"/>
          <w:color w:val="000000"/>
          <w:sz w:val="24"/>
          <w:szCs w:val="24"/>
          <w:lang w:bidi="ar-EG"/>
        </w:rPr>
        <w:t>20 pro-regime events were organized in April 2019 to support</w:t>
      </w:r>
      <w:r w:rsidRPr="007E4782">
        <w:rPr>
          <w:rFonts w:eastAsia="Times New Roman" w:cstheme="minorHAnsi"/>
          <w:color w:val="000000"/>
          <w:sz w:val="24"/>
          <w:szCs w:val="24"/>
          <w:lang w:bidi="ar-EG"/>
        </w:rPr>
        <w:t xml:space="preserve"> the referendum on </w:t>
      </w:r>
      <w:r w:rsidR="00926F96">
        <w:rPr>
          <w:rFonts w:eastAsia="Times New Roman" w:cstheme="minorHAnsi"/>
          <w:color w:val="000000"/>
          <w:sz w:val="24"/>
          <w:szCs w:val="24"/>
          <w:lang w:bidi="ar-EG"/>
        </w:rPr>
        <w:t xml:space="preserve">the </w:t>
      </w:r>
      <w:r w:rsidRPr="007E4782">
        <w:rPr>
          <w:rFonts w:eastAsia="Times New Roman" w:cstheme="minorHAnsi"/>
          <w:color w:val="000000"/>
          <w:sz w:val="24"/>
          <w:szCs w:val="24"/>
          <w:lang w:bidi="ar-EG"/>
        </w:rPr>
        <w:t>constitutional amendments</w:t>
      </w:r>
      <w:r>
        <w:rPr>
          <w:rFonts w:eastAsia="Times New Roman" w:cstheme="minorHAnsi"/>
          <w:color w:val="000000"/>
          <w:sz w:val="24"/>
          <w:szCs w:val="24"/>
          <w:lang w:bidi="ar-EG"/>
        </w:rPr>
        <w:t>, and three others were organized in September</w:t>
      </w:r>
      <w:r w:rsidR="00926F96">
        <w:rPr>
          <w:rFonts w:eastAsia="Times New Roman" w:cstheme="minorHAnsi"/>
          <w:color w:val="000000"/>
          <w:sz w:val="24"/>
          <w:szCs w:val="24"/>
          <w:lang w:bidi="ar-EG"/>
        </w:rPr>
        <w:t xml:space="preserve"> to show support for the President in what the pro-regime forces called a "coup plot" or a conspiracy to undermine him during September 20 incidents. </w:t>
      </w:r>
    </w:p>
    <w:p w14:paraId="0228841B" w14:textId="77777777" w:rsidR="00184338" w:rsidRDefault="00184338" w:rsidP="00DB66AE">
      <w:pPr>
        <w:bidi w:val="0"/>
        <w:rPr>
          <w:rFonts w:eastAsia="Times New Roman" w:cstheme="minorHAnsi"/>
          <w:b/>
          <w:bCs/>
          <w:sz w:val="24"/>
          <w:szCs w:val="24"/>
          <w:u w:val="single"/>
        </w:rPr>
      </w:pPr>
    </w:p>
    <w:p w14:paraId="6760B0BC" w14:textId="77777777" w:rsidR="00184338" w:rsidRDefault="00184338" w:rsidP="00184338">
      <w:pPr>
        <w:bidi w:val="0"/>
        <w:rPr>
          <w:rFonts w:eastAsia="Times New Roman" w:cstheme="minorHAnsi"/>
          <w:b/>
          <w:bCs/>
          <w:sz w:val="24"/>
          <w:szCs w:val="24"/>
          <w:u w:val="single"/>
        </w:rPr>
      </w:pPr>
    </w:p>
    <w:p w14:paraId="03690D98" w14:textId="77777777" w:rsidR="00184338" w:rsidRDefault="00184338" w:rsidP="00184338">
      <w:pPr>
        <w:bidi w:val="0"/>
        <w:rPr>
          <w:rFonts w:eastAsia="Times New Roman" w:cstheme="minorHAnsi"/>
          <w:b/>
          <w:bCs/>
          <w:sz w:val="24"/>
          <w:szCs w:val="24"/>
          <w:u w:val="single"/>
        </w:rPr>
      </w:pPr>
    </w:p>
    <w:p w14:paraId="703B3CE8" w14:textId="77777777" w:rsidR="00184338" w:rsidRDefault="00184338" w:rsidP="00184338">
      <w:pPr>
        <w:bidi w:val="0"/>
        <w:rPr>
          <w:rFonts w:eastAsia="Times New Roman" w:cstheme="minorHAnsi"/>
          <w:b/>
          <w:bCs/>
          <w:sz w:val="24"/>
          <w:szCs w:val="24"/>
          <w:u w:val="single"/>
        </w:rPr>
      </w:pPr>
    </w:p>
    <w:p w14:paraId="2B9C956E" w14:textId="77777777" w:rsidR="00184338" w:rsidRDefault="00184338" w:rsidP="00184338">
      <w:pPr>
        <w:bidi w:val="0"/>
        <w:rPr>
          <w:rFonts w:eastAsia="Times New Roman" w:cstheme="minorHAnsi"/>
          <w:b/>
          <w:bCs/>
          <w:sz w:val="24"/>
          <w:szCs w:val="24"/>
          <w:u w:val="single"/>
        </w:rPr>
      </w:pPr>
    </w:p>
    <w:p w14:paraId="311D6E42" w14:textId="77777777" w:rsidR="00184338" w:rsidRDefault="00184338" w:rsidP="00184338">
      <w:pPr>
        <w:bidi w:val="0"/>
        <w:rPr>
          <w:rFonts w:eastAsia="Times New Roman" w:cstheme="minorHAnsi"/>
          <w:b/>
          <w:bCs/>
          <w:sz w:val="24"/>
          <w:szCs w:val="24"/>
          <w:u w:val="single"/>
        </w:rPr>
      </w:pPr>
    </w:p>
    <w:p w14:paraId="511BB6E3" w14:textId="77777777" w:rsidR="00184338" w:rsidRDefault="00184338" w:rsidP="00184338">
      <w:pPr>
        <w:bidi w:val="0"/>
        <w:rPr>
          <w:rFonts w:eastAsia="Times New Roman" w:cstheme="minorHAnsi"/>
          <w:b/>
          <w:bCs/>
          <w:sz w:val="24"/>
          <w:szCs w:val="24"/>
          <w:u w:val="single"/>
        </w:rPr>
      </w:pPr>
    </w:p>
    <w:p w14:paraId="2F44054C" w14:textId="77777777" w:rsidR="00184338" w:rsidRDefault="00184338" w:rsidP="00184338">
      <w:pPr>
        <w:bidi w:val="0"/>
        <w:rPr>
          <w:rFonts w:eastAsia="Times New Roman" w:cstheme="minorHAnsi"/>
          <w:b/>
          <w:bCs/>
          <w:sz w:val="24"/>
          <w:szCs w:val="24"/>
          <w:u w:val="single"/>
        </w:rPr>
      </w:pPr>
    </w:p>
    <w:p w14:paraId="5F8BFE7D" w14:textId="77777777" w:rsidR="00184338" w:rsidRDefault="00184338" w:rsidP="00184338">
      <w:pPr>
        <w:bidi w:val="0"/>
        <w:rPr>
          <w:rFonts w:eastAsia="Times New Roman" w:cstheme="minorHAnsi"/>
          <w:b/>
          <w:bCs/>
          <w:sz w:val="24"/>
          <w:szCs w:val="24"/>
          <w:u w:val="single"/>
        </w:rPr>
      </w:pPr>
    </w:p>
    <w:p w14:paraId="18AEDF00" w14:textId="77777777" w:rsidR="00184338" w:rsidRDefault="00184338" w:rsidP="00184338">
      <w:pPr>
        <w:bidi w:val="0"/>
        <w:rPr>
          <w:rFonts w:eastAsia="Times New Roman" w:cstheme="minorHAnsi"/>
          <w:b/>
          <w:bCs/>
          <w:sz w:val="24"/>
          <w:szCs w:val="24"/>
          <w:u w:val="single"/>
        </w:rPr>
      </w:pPr>
    </w:p>
    <w:p w14:paraId="07ADB176" w14:textId="77777777" w:rsidR="00184338" w:rsidRDefault="00184338" w:rsidP="00184338">
      <w:pPr>
        <w:bidi w:val="0"/>
        <w:rPr>
          <w:rFonts w:eastAsia="Times New Roman" w:cstheme="minorHAnsi"/>
          <w:b/>
          <w:bCs/>
          <w:sz w:val="24"/>
          <w:szCs w:val="24"/>
          <w:u w:val="single"/>
        </w:rPr>
      </w:pPr>
    </w:p>
    <w:p w14:paraId="2D7DA0A9" w14:textId="77777777" w:rsidR="00184338" w:rsidRDefault="00184338" w:rsidP="00184338">
      <w:pPr>
        <w:bidi w:val="0"/>
        <w:rPr>
          <w:rFonts w:eastAsia="Times New Roman" w:cstheme="minorHAnsi"/>
          <w:b/>
          <w:bCs/>
          <w:sz w:val="24"/>
          <w:szCs w:val="24"/>
          <w:u w:val="single"/>
        </w:rPr>
      </w:pPr>
    </w:p>
    <w:p w14:paraId="47892DFD" w14:textId="77777777" w:rsidR="00184338" w:rsidRDefault="00184338" w:rsidP="00184338">
      <w:pPr>
        <w:bidi w:val="0"/>
        <w:rPr>
          <w:rFonts w:eastAsia="Times New Roman" w:cstheme="minorHAnsi"/>
          <w:b/>
          <w:bCs/>
          <w:sz w:val="24"/>
          <w:szCs w:val="24"/>
          <w:u w:val="single"/>
        </w:rPr>
      </w:pPr>
    </w:p>
    <w:p w14:paraId="74B61E65" w14:textId="77777777" w:rsidR="00184338" w:rsidRDefault="00184338" w:rsidP="00184338">
      <w:pPr>
        <w:bidi w:val="0"/>
        <w:rPr>
          <w:rFonts w:eastAsia="Times New Roman" w:cstheme="minorHAnsi"/>
          <w:b/>
          <w:bCs/>
          <w:sz w:val="24"/>
          <w:szCs w:val="24"/>
          <w:u w:val="single"/>
        </w:rPr>
      </w:pPr>
    </w:p>
    <w:p w14:paraId="09B90095" w14:textId="77777777" w:rsidR="00184338" w:rsidRDefault="00184338" w:rsidP="00184338">
      <w:pPr>
        <w:bidi w:val="0"/>
        <w:rPr>
          <w:rFonts w:eastAsia="Times New Roman" w:cstheme="minorHAnsi"/>
          <w:b/>
          <w:bCs/>
          <w:sz w:val="24"/>
          <w:szCs w:val="24"/>
          <w:u w:val="single"/>
        </w:rPr>
      </w:pPr>
    </w:p>
    <w:p w14:paraId="1957F939" w14:textId="77777777" w:rsidR="00184338" w:rsidRDefault="00184338" w:rsidP="00184338">
      <w:pPr>
        <w:bidi w:val="0"/>
        <w:rPr>
          <w:rFonts w:eastAsia="Times New Roman" w:cstheme="minorHAnsi"/>
          <w:b/>
          <w:bCs/>
          <w:sz w:val="24"/>
          <w:szCs w:val="24"/>
          <w:u w:val="single"/>
        </w:rPr>
      </w:pPr>
    </w:p>
    <w:p w14:paraId="5F00AFCF" w14:textId="77777777" w:rsidR="00184338" w:rsidRPr="00184338" w:rsidRDefault="00184338" w:rsidP="00184338">
      <w:pPr>
        <w:bidi w:val="0"/>
        <w:jc w:val="center"/>
        <w:rPr>
          <w:rFonts w:eastAsia="Times New Roman" w:cstheme="minorHAnsi"/>
          <w:b/>
          <w:bCs/>
          <w:sz w:val="40"/>
          <w:szCs w:val="40"/>
          <w:u w:val="single"/>
        </w:rPr>
      </w:pPr>
    </w:p>
    <w:p w14:paraId="38658991" w14:textId="77777777" w:rsidR="00184338" w:rsidRPr="00184338" w:rsidRDefault="00184338" w:rsidP="00184338">
      <w:pPr>
        <w:bidi w:val="0"/>
        <w:jc w:val="center"/>
        <w:rPr>
          <w:rFonts w:eastAsia="Times New Roman" w:cstheme="minorHAnsi"/>
          <w:b/>
          <w:bCs/>
          <w:sz w:val="40"/>
          <w:szCs w:val="40"/>
          <w:u w:val="single"/>
        </w:rPr>
      </w:pPr>
    </w:p>
    <w:p w14:paraId="2A5B52B3" w14:textId="77777777" w:rsidR="00184338" w:rsidRPr="00184338" w:rsidRDefault="00184338" w:rsidP="00184338">
      <w:pPr>
        <w:bidi w:val="0"/>
        <w:jc w:val="center"/>
        <w:rPr>
          <w:rFonts w:eastAsia="Times New Roman" w:cstheme="minorHAnsi"/>
          <w:b/>
          <w:bCs/>
          <w:sz w:val="40"/>
          <w:szCs w:val="40"/>
          <w:u w:val="single"/>
        </w:rPr>
      </w:pPr>
    </w:p>
    <w:p w14:paraId="0C805A66" w14:textId="24926EF1" w:rsidR="00184338" w:rsidRDefault="00184338" w:rsidP="00184338">
      <w:pPr>
        <w:bidi w:val="0"/>
        <w:jc w:val="center"/>
        <w:rPr>
          <w:rFonts w:eastAsia="Times New Roman" w:cstheme="minorHAnsi"/>
          <w:b/>
          <w:bCs/>
          <w:sz w:val="40"/>
          <w:szCs w:val="40"/>
          <w:u w:val="single"/>
          <w:rtl/>
        </w:rPr>
      </w:pPr>
    </w:p>
    <w:p w14:paraId="20B6E7C6" w14:textId="23E650B4" w:rsidR="00243996" w:rsidRDefault="00243996" w:rsidP="00243996">
      <w:pPr>
        <w:bidi w:val="0"/>
        <w:jc w:val="center"/>
        <w:rPr>
          <w:rFonts w:eastAsia="Times New Roman" w:cstheme="minorHAnsi"/>
          <w:b/>
          <w:bCs/>
          <w:sz w:val="40"/>
          <w:szCs w:val="40"/>
          <w:u w:val="single"/>
          <w:rtl/>
        </w:rPr>
      </w:pPr>
    </w:p>
    <w:p w14:paraId="55B2BE97" w14:textId="45467F59" w:rsidR="00243996" w:rsidRDefault="00243996" w:rsidP="00243996">
      <w:pPr>
        <w:bidi w:val="0"/>
        <w:jc w:val="center"/>
        <w:rPr>
          <w:rFonts w:eastAsia="Times New Roman" w:cstheme="minorHAnsi"/>
          <w:b/>
          <w:bCs/>
          <w:sz w:val="40"/>
          <w:szCs w:val="40"/>
          <w:u w:val="single"/>
          <w:rtl/>
        </w:rPr>
      </w:pPr>
    </w:p>
    <w:p w14:paraId="3C9040AA" w14:textId="050D909B" w:rsidR="00243996" w:rsidRDefault="00243996" w:rsidP="00243996">
      <w:pPr>
        <w:bidi w:val="0"/>
        <w:jc w:val="center"/>
        <w:rPr>
          <w:rFonts w:eastAsia="Times New Roman" w:cstheme="minorHAnsi"/>
          <w:b/>
          <w:bCs/>
          <w:sz w:val="40"/>
          <w:szCs w:val="40"/>
          <w:u w:val="single"/>
          <w:rtl/>
        </w:rPr>
      </w:pPr>
    </w:p>
    <w:p w14:paraId="74712B6D" w14:textId="349BD961" w:rsidR="00243996" w:rsidRDefault="00243996" w:rsidP="00243996">
      <w:pPr>
        <w:bidi w:val="0"/>
        <w:jc w:val="center"/>
        <w:rPr>
          <w:rFonts w:eastAsia="Times New Roman" w:cstheme="minorHAnsi"/>
          <w:b/>
          <w:bCs/>
          <w:sz w:val="40"/>
          <w:szCs w:val="40"/>
          <w:u w:val="single"/>
          <w:rtl/>
        </w:rPr>
      </w:pPr>
    </w:p>
    <w:p w14:paraId="59EF1D8D" w14:textId="454D96B8" w:rsidR="00243996" w:rsidRDefault="00243996" w:rsidP="00243996">
      <w:pPr>
        <w:bidi w:val="0"/>
        <w:jc w:val="center"/>
        <w:rPr>
          <w:rFonts w:eastAsia="Times New Roman" w:cstheme="minorHAnsi"/>
          <w:b/>
          <w:bCs/>
          <w:sz w:val="40"/>
          <w:szCs w:val="40"/>
          <w:u w:val="single"/>
          <w:rtl/>
        </w:rPr>
      </w:pPr>
    </w:p>
    <w:p w14:paraId="4C9BEB48" w14:textId="149E0C37" w:rsidR="00243996" w:rsidRDefault="00243996" w:rsidP="00243996">
      <w:pPr>
        <w:bidi w:val="0"/>
        <w:jc w:val="center"/>
        <w:rPr>
          <w:rFonts w:eastAsia="Times New Roman" w:cstheme="minorHAnsi"/>
          <w:b/>
          <w:bCs/>
          <w:sz w:val="40"/>
          <w:szCs w:val="40"/>
          <w:u w:val="single"/>
          <w:rtl/>
        </w:rPr>
      </w:pPr>
    </w:p>
    <w:p w14:paraId="0E475268" w14:textId="77777777" w:rsidR="00243996" w:rsidRPr="00184338" w:rsidRDefault="00243996" w:rsidP="00243996">
      <w:pPr>
        <w:bidi w:val="0"/>
        <w:jc w:val="center"/>
        <w:rPr>
          <w:rFonts w:eastAsia="Times New Roman" w:cstheme="minorHAnsi"/>
          <w:b/>
          <w:bCs/>
          <w:sz w:val="40"/>
          <w:szCs w:val="40"/>
          <w:u w:val="single"/>
        </w:rPr>
      </w:pPr>
    </w:p>
    <w:p w14:paraId="3318A577" w14:textId="77777777" w:rsidR="00184338" w:rsidRPr="00184338" w:rsidRDefault="00184338" w:rsidP="00184338">
      <w:pPr>
        <w:bidi w:val="0"/>
        <w:spacing w:line="240" w:lineRule="auto"/>
        <w:jc w:val="center"/>
        <w:rPr>
          <w:rFonts w:eastAsia="Times New Roman" w:cstheme="minorHAnsi"/>
          <w:b/>
          <w:bCs/>
          <w:sz w:val="40"/>
          <w:szCs w:val="40"/>
        </w:rPr>
      </w:pPr>
      <w:r w:rsidRPr="00184338">
        <w:rPr>
          <w:rFonts w:eastAsia="Times New Roman" w:cstheme="minorHAnsi"/>
          <w:b/>
          <w:bCs/>
          <w:sz w:val="40"/>
          <w:szCs w:val="40"/>
        </w:rPr>
        <w:t>Chapter 2</w:t>
      </w:r>
    </w:p>
    <w:p w14:paraId="539098BA" w14:textId="77777777" w:rsidR="00184338" w:rsidRPr="00184338" w:rsidRDefault="00184338" w:rsidP="00184338">
      <w:pPr>
        <w:bidi w:val="0"/>
        <w:jc w:val="center"/>
        <w:rPr>
          <w:rFonts w:eastAsia="Times New Roman" w:cstheme="minorHAnsi"/>
          <w:b/>
          <w:bCs/>
          <w:sz w:val="40"/>
          <w:szCs w:val="40"/>
        </w:rPr>
      </w:pPr>
      <w:r w:rsidRPr="00184338">
        <w:rPr>
          <w:rFonts w:eastAsia="Times New Roman" w:cstheme="minorHAnsi"/>
          <w:b/>
          <w:bCs/>
          <w:sz w:val="40"/>
          <w:szCs w:val="40"/>
        </w:rPr>
        <w:t>Ongoing Trials and Judicial Rulings</w:t>
      </w:r>
    </w:p>
    <w:p w14:paraId="6D3FF0E2" w14:textId="77777777" w:rsidR="00184338" w:rsidRPr="00184338" w:rsidRDefault="00184338" w:rsidP="00184338">
      <w:pPr>
        <w:bidi w:val="0"/>
        <w:jc w:val="center"/>
        <w:rPr>
          <w:rFonts w:eastAsia="Times New Roman" w:cstheme="minorHAnsi"/>
          <w:b/>
          <w:bCs/>
          <w:sz w:val="40"/>
          <w:szCs w:val="40"/>
          <w:u w:val="single"/>
        </w:rPr>
      </w:pPr>
    </w:p>
    <w:p w14:paraId="4908FBB9" w14:textId="77777777" w:rsidR="00184338" w:rsidRPr="00184338" w:rsidRDefault="00184338" w:rsidP="00184338">
      <w:pPr>
        <w:bidi w:val="0"/>
        <w:jc w:val="center"/>
        <w:rPr>
          <w:rFonts w:eastAsia="Times New Roman" w:cstheme="minorHAnsi"/>
          <w:b/>
          <w:bCs/>
          <w:sz w:val="40"/>
          <w:szCs w:val="40"/>
          <w:u w:val="single"/>
        </w:rPr>
      </w:pPr>
    </w:p>
    <w:p w14:paraId="78ADB827" w14:textId="77777777" w:rsidR="00184338" w:rsidRDefault="00184338" w:rsidP="00184338">
      <w:pPr>
        <w:bidi w:val="0"/>
        <w:rPr>
          <w:rFonts w:eastAsia="Times New Roman" w:cstheme="minorHAnsi"/>
          <w:b/>
          <w:bCs/>
          <w:sz w:val="24"/>
          <w:szCs w:val="24"/>
          <w:u w:val="single"/>
        </w:rPr>
      </w:pPr>
    </w:p>
    <w:p w14:paraId="3B7EA91A" w14:textId="77777777" w:rsidR="00886057" w:rsidRDefault="00886057" w:rsidP="00886057">
      <w:pPr>
        <w:bidi w:val="0"/>
        <w:rPr>
          <w:rFonts w:eastAsia="Times New Roman" w:cstheme="minorHAnsi"/>
          <w:b/>
          <w:bCs/>
          <w:sz w:val="24"/>
          <w:szCs w:val="24"/>
          <w:u w:val="single"/>
        </w:rPr>
      </w:pPr>
    </w:p>
    <w:p w14:paraId="052A2AE2" w14:textId="77777777" w:rsidR="00886057" w:rsidRDefault="00886057" w:rsidP="00886057">
      <w:pPr>
        <w:bidi w:val="0"/>
        <w:rPr>
          <w:rFonts w:eastAsia="Times New Roman" w:cstheme="minorHAnsi"/>
          <w:b/>
          <w:bCs/>
          <w:sz w:val="24"/>
          <w:szCs w:val="24"/>
          <w:u w:val="single"/>
        </w:rPr>
      </w:pPr>
    </w:p>
    <w:p w14:paraId="3DBBCAD0" w14:textId="77777777" w:rsidR="00886057" w:rsidRDefault="00886057" w:rsidP="00886057">
      <w:pPr>
        <w:bidi w:val="0"/>
        <w:rPr>
          <w:rFonts w:eastAsia="Times New Roman" w:cstheme="minorHAnsi"/>
          <w:b/>
          <w:bCs/>
          <w:sz w:val="24"/>
          <w:szCs w:val="24"/>
          <w:u w:val="single"/>
        </w:rPr>
      </w:pPr>
    </w:p>
    <w:p w14:paraId="68605591" w14:textId="77777777" w:rsidR="00886057" w:rsidRDefault="00886057" w:rsidP="00886057">
      <w:pPr>
        <w:bidi w:val="0"/>
        <w:rPr>
          <w:rFonts w:eastAsia="Times New Roman" w:cstheme="minorHAnsi"/>
          <w:b/>
          <w:bCs/>
          <w:sz w:val="24"/>
          <w:szCs w:val="24"/>
          <w:u w:val="single"/>
        </w:rPr>
      </w:pPr>
    </w:p>
    <w:p w14:paraId="52BF8ADE" w14:textId="77777777" w:rsidR="00886057" w:rsidRDefault="00886057" w:rsidP="00886057">
      <w:pPr>
        <w:bidi w:val="0"/>
        <w:rPr>
          <w:rFonts w:eastAsia="Times New Roman" w:cstheme="minorHAnsi"/>
          <w:b/>
          <w:bCs/>
          <w:sz w:val="24"/>
          <w:szCs w:val="24"/>
          <w:u w:val="single"/>
        </w:rPr>
      </w:pPr>
    </w:p>
    <w:p w14:paraId="193F55C5" w14:textId="77777777" w:rsidR="00184338" w:rsidRDefault="00184338" w:rsidP="00184338">
      <w:pPr>
        <w:bidi w:val="0"/>
        <w:rPr>
          <w:rFonts w:eastAsia="Times New Roman" w:cstheme="minorHAnsi"/>
          <w:b/>
          <w:bCs/>
          <w:sz w:val="24"/>
          <w:szCs w:val="24"/>
          <w:u w:val="single"/>
        </w:rPr>
      </w:pPr>
    </w:p>
    <w:p w14:paraId="13AEAE29" w14:textId="61310AA3" w:rsidR="00184338" w:rsidRDefault="00184338" w:rsidP="00184338">
      <w:pPr>
        <w:bidi w:val="0"/>
        <w:rPr>
          <w:rFonts w:eastAsia="Times New Roman" w:cstheme="minorHAnsi"/>
          <w:b/>
          <w:bCs/>
          <w:sz w:val="24"/>
          <w:szCs w:val="24"/>
          <w:u w:val="single"/>
          <w:rtl/>
        </w:rPr>
      </w:pPr>
    </w:p>
    <w:p w14:paraId="31720B86" w14:textId="77777777" w:rsidR="00243996" w:rsidRDefault="00243996" w:rsidP="00243996">
      <w:pPr>
        <w:bidi w:val="0"/>
        <w:rPr>
          <w:rFonts w:eastAsia="Times New Roman" w:cstheme="minorHAnsi"/>
          <w:b/>
          <w:bCs/>
          <w:sz w:val="24"/>
          <w:szCs w:val="24"/>
          <w:u w:val="single"/>
        </w:rPr>
      </w:pPr>
    </w:p>
    <w:p w14:paraId="2F5C1052" w14:textId="77777777" w:rsidR="00DB66AE" w:rsidRPr="00EB5436" w:rsidRDefault="00DB66AE" w:rsidP="00184338">
      <w:pPr>
        <w:bidi w:val="0"/>
        <w:rPr>
          <w:rFonts w:eastAsia="Times New Roman" w:cstheme="minorHAnsi"/>
          <w:b/>
          <w:bCs/>
          <w:sz w:val="24"/>
          <w:szCs w:val="24"/>
          <w:u w:val="single"/>
        </w:rPr>
      </w:pPr>
      <w:r w:rsidRPr="00EB5436">
        <w:rPr>
          <w:rFonts w:eastAsia="Times New Roman" w:cstheme="minorHAnsi"/>
          <w:b/>
          <w:bCs/>
          <w:sz w:val="24"/>
          <w:szCs w:val="24"/>
          <w:u w:val="single"/>
        </w:rPr>
        <w:lastRenderedPageBreak/>
        <w:t>First: Ongoing trials</w:t>
      </w:r>
    </w:p>
    <w:p w14:paraId="79EAE0D1" w14:textId="77777777" w:rsidR="00DB66AE" w:rsidRPr="00EB5436" w:rsidRDefault="00DB66AE" w:rsidP="00DB66AE">
      <w:pPr>
        <w:bidi w:val="0"/>
        <w:rPr>
          <w:rFonts w:eastAsia="Times New Roman" w:cstheme="minorHAnsi"/>
          <w:sz w:val="24"/>
          <w:szCs w:val="24"/>
        </w:rPr>
      </w:pPr>
      <w:r w:rsidRPr="00EB5436">
        <w:rPr>
          <w:rFonts w:eastAsia="Times New Roman" w:cstheme="minorHAnsi"/>
          <w:sz w:val="24"/>
          <w:szCs w:val="24"/>
        </w:rPr>
        <w:t>2019</w:t>
      </w:r>
      <w:r w:rsidRPr="00EB5436">
        <w:rPr>
          <w:rFonts w:eastAsia="Times New Roman" w:cstheme="minorHAnsi"/>
          <w:sz w:val="24"/>
          <w:szCs w:val="24"/>
          <w:rtl/>
        </w:rPr>
        <w:t xml:space="preserve"> </w:t>
      </w:r>
      <w:r w:rsidRPr="00EB5436">
        <w:rPr>
          <w:rFonts w:eastAsia="Times New Roman" w:cstheme="minorHAnsi"/>
          <w:sz w:val="24"/>
          <w:szCs w:val="24"/>
        </w:rPr>
        <w:t>witnessed 86 deliberated trials that have been considered before the Egyptian judiciary against the different political powers, Mubarak’s regime figures, and post-June 30 regime’s figures.  Of these trials, 73 are being considered by civilian courts and 13 by the military judiciary.</w:t>
      </w:r>
    </w:p>
    <w:p w14:paraId="42BFB99F" w14:textId="77777777" w:rsidR="00DB66AE" w:rsidRPr="00EB5436" w:rsidRDefault="00DB66AE" w:rsidP="00DB66AE">
      <w:pPr>
        <w:bidi w:val="0"/>
        <w:rPr>
          <w:rFonts w:eastAsia="Times New Roman" w:cstheme="minorHAnsi"/>
          <w:b/>
          <w:bCs/>
          <w:sz w:val="24"/>
          <w:szCs w:val="24"/>
          <w:lang w:bidi="ar-EG"/>
        </w:rPr>
      </w:pPr>
      <w:r w:rsidRPr="00EB5436">
        <w:rPr>
          <w:rFonts w:eastAsia="Times New Roman" w:cstheme="minorHAnsi"/>
          <w:b/>
          <w:bCs/>
          <w:sz w:val="24"/>
          <w:szCs w:val="24"/>
          <w:lang w:bidi="ar-EG"/>
        </w:rPr>
        <w:t>1- Trials deliberated by the civilian judiciary:</w:t>
      </w:r>
    </w:p>
    <w:p w14:paraId="5040E0CD" w14:textId="77777777" w:rsidR="00DB66AE" w:rsidRPr="00EB5436" w:rsidRDefault="00DB66AE" w:rsidP="00DB66AE">
      <w:pPr>
        <w:bidi w:val="0"/>
        <w:rPr>
          <w:rFonts w:eastAsia="Times New Roman" w:cstheme="minorHAnsi"/>
          <w:sz w:val="24"/>
          <w:szCs w:val="24"/>
          <w:lang w:bidi="ar-EG"/>
        </w:rPr>
      </w:pPr>
      <w:r w:rsidRPr="00EB5436">
        <w:rPr>
          <w:rFonts w:eastAsia="Times New Roman" w:cstheme="minorHAnsi"/>
          <w:sz w:val="24"/>
          <w:szCs w:val="24"/>
          <w:lang w:bidi="ar-EG"/>
        </w:rPr>
        <w:t>2019</w:t>
      </w:r>
      <w:r w:rsidRPr="00EB5436">
        <w:rPr>
          <w:rFonts w:eastAsia="Times New Roman" w:cstheme="minorHAnsi"/>
          <w:sz w:val="24"/>
          <w:szCs w:val="24"/>
          <w:rtl/>
          <w:lang w:bidi="ar-EG"/>
        </w:rPr>
        <w:t xml:space="preserve"> </w:t>
      </w:r>
      <w:r w:rsidRPr="00EB5436">
        <w:rPr>
          <w:rFonts w:eastAsia="Times New Roman" w:cstheme="minorHAnsi"/>
          <w:sz w:val="24"/>
          <w:szCs w:val="24"/>
          <w:lang w:bidi="ar-EG"/>
        </w:rPr>
        <w:t>witnessed a continued rise in the number of trials against various political powers; due to the slow judicial process and the lack of rapid adjudication over trials on the one hand, and the introduction of new cases on the other hand. The civilian judiciary is considering 73 trials related to public affairs against different political powers</w:t>
      </w:r>
      <w:r w:rsidRPr="00EB5436">
        <w:rPr>
          <w:rFonts w:eastAsia="Times New Roman" w:cstheme="minorHAnsi"/>
          <w:sz w:val="24"/>
          <w:szCs w:val="24"/>
          <w:rtl/>
          <w:lang w:bidi="ar-EG"/>
        </w:rPr>
        <w:t>.</w:t>
      </w:r>
    </w:p>
    <w:p w14:paraId="63FD02B8" w14:textId="77777777" w:rsidR="00DB66AE" w:rsidRPr="00EB5436" w:rsidRDefault="00DB66AE" w:rsidP="00DB66AE">
      <w:pPr>
        <w:shd w:val="clear" w:color="auto" w:fill="FFFFFF"/>
        <w:bidi w:val="0"/>
        <w:spacing w:before="150" w:after="150" w:line="240" w:lineRule="auto"/>
        <w:ind w:left="150" w:right="150"/>
        <w:rPr>
          <w:rFonts w:eastAsia="Times New Roman" w:cstheme="minorHAnsi"/>
          <w:color w:val="000000"/>
          <w:sz w:val="24"/>
          <w:szCs w:val="24"/>
          <w:u w:val="single"/>
        </w:rPr>
      </w:pPr>
      <w:r w:rsidRPr="00EB5436">
        <w:rPr>
          <w:rFonts w:eastAsia="Times New Roman" w:cstheme="minorHAnsi"/>
          <w:color w:val="000000"/>
          <w:sz w:val="24"/>
          <w:szCs w:val="24"/>
          <w:u w:val="single"/>
        </w:rPr>
        <w:t>The following table shows the number of ongoing trials against the different political powers</w:t>
      </w:r>
    </w:p>
    <w:tbl>
      <w:tblPr>
        <w:tblW w:w="8529" w:type="dxa"/>
        <w:shd w:val="clear" w:color="auto" w:fill="FFFFFF"/>
        <w:tblCellMar>
          <w:top w:w="15" w:type="dxa"/>
          <w:left w:w="15" w:type="dxa"/>
          <w:bottom w:w="15" w:type="dxa"/>
          <w:right w:w="15" w:type="dxa"/>
        </w:tblCellMar>
        <w:tblLook w:val="04A0" w:firstRow="1" w:lastRow="0" w:firstColumn="1" w:lastColumn="0" w:noHBand="0" w:noVBand="1"/>
      </w:tblPr>
      <w:tblGrid>
        <w:gridCol w:w="1420"/>
        <w:gridCol w:w="1420"/>
        <w:gridCol w:w="1419"/>
        <w:gridCol w:w="1419"/>
        <w:gridCol w:w="1419"/>
        <w:gridCol w:w="1432"/>
      </w:tblGrid>
      <w:tr w:rsidR="00DB66AE" w:rsidRPr="00EB5436" w14:paraId="4ADFAC21" w14:textId="77777777" w:rsidTr="00DB66AE">
        <w:trPr>
          <w:trHeight w:val="868"/>
        </w:trPr>
        <w:tc>
          <w:tcPr>
            <w:tcW w:w="142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C5E3C69"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MB and NASL</w:t>
            </w:r>
          </w:p>
        </w:tc>
        <w:tc>
          <w:tcPr>
            <w:tcW w:w="142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64073BE"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Civil democratic powers</w:t>
            </w:r>
          </w:p>
        </w:tc>
        <w:tc>
          <w:tcPr>
            <w:tcW w:w="141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1A51392"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Mubarak regime</w:t>
            </w:r>
          </w:p>
        </w:tc>
        <w:tc>
          <w:tcPr>
            <w:tcW w:w="141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4EC8FD3"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Post-June 30 regime</w:t>
            </w:r>
          </w:p>
        </w:tc>
        <w:tc>
          <w:tcPr>
            <w:tcW w:w="141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2564594"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Other cases pertaining to public affairs</w:t>
            </w:r>
          </w:p>
        </w:tc>
        <w:tc>
          <w:tcPr>
            <w:tcW w:w="143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2B813E2"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Total in 2019</w:t>
            </w:r>
          </w:p>
        </w:tc>
      </w:tr>
      <w:tr w:rsidR="00DB66AE" w:rsidRPr="00EB5436" w14:paraId="211FA6E5" w14:textId="77777777" w:rsidTr="00DB66AE">
        <w:trPr>
          <w:trHeight w:val="482"/>
        </w:trPr>
        <w:tc>
          <w:tcPr>
            <w:tcW w:w="142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1DB3E77"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53</w:t>
            </w:r>
          </w:p>
        </w:tc>
        <w:tc>
          <w:tcPr>
            <w:tcW w:w="142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2F811DA"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9</w:t>
            </w:r>
          </w:p>
        </w:tc>
        <w:tc>
          <w:tcPr>
            <w:tcW w:w="141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1D1C200"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8</w:t>
            </w:r>
          </w:p>
        </w:tc>
        <w:tc>
          <w:tcPr>
            <w:tcW w:w="141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70C3066"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3</w:t>
            </w:r>
          </w:p>
        </w:tc>
        <w:tc>
          <w:tcPr>
            <w:tcW w:w="141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9A98DF2"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w:t>
            </w:r>
          </w:p>
        </w:tc>
        <w:tc>
          <w:tcPr>
            <w:tcW w:w="143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8B77567"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73</w:t>
            </w:r>
          </w:p>
        </w:tc>
      </w:tr>
    </w:tbl>
    <w:p w14:paraId="565254B0" w14:textId="77777777" w:rsidR="00DB66AE" w:rsidRPr="00EB5436" w:rsidRDefault="00D57A77" w:rsidP="00DB66AE">
      <w:pPr>
        <w:bidi w:val="0"/>
        <w:spacing w:line="240" w:lineRule="auto"/>
        <w:rPr>
          <w:rFonts w:eastAsia="Times New Roman" w:cstheme="minorHAnsi"/>
          <w:color w:val="00000A"/>
          <w:sz w:val="24"/>
          <w:szCs w:val="24"/>
        </w:rPr>
      </w:pPr>
      <w:r>
        <w:rPr>
          <w:rFonts w:eastAsia="Times New Roman" w:cstheme="minorHAnsi"/>
          <w:noProof/>
          <w:color w:val="00000A"/>
          <w:sz w:val="24"/>
          <w:szCs w:val="24"/>
        </w:rPr>
        <w:drawing>
          <wp:inline distT="0" distB="0" distL="0" distR="0" wp14:anchorId="7BFDEAB6" wp14:editId="5722422D">
            <wp:extent cx="5274310" cy="24104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number-of-ongoing-trials-against-the-different-political-power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410460"/>
                    </a:xfrm>
                    <a:prstGeom prst="rect">
                      <a:avLst/>
                    </a:prstGeom>
                  </pic:spPr>
                </pic:pic>
              </a:graphicData>
            </a:graphic>
          </wp:inline>
        </w:drawing>
      </w:r>
    </w:p>
    <w:p w14:paraId="2F87D84D" w14:textId="77777777" w:rsidR="00DB66AE" w:rsidRPr="00EB5436" w:rsidRDefault="00DB66AE" w:rsidP="00DB66AE">
      <w:pPr>
        <w:pStyle w:val="NormalWeb"/>
        <w:shd w:val="clear" w:color="auto" w:fill="FFFFFF"/>
        <w:spacing w:before="150" w:beforeAutospacing="0" w:after="150" w:afterAutospacing="0"/>
        <w:ind w:left="150" w:right="150"/>
        <w:rPr>
          <w:rFonts w:asciiTheme="minorHAnsi" w:hAnsiTheme="minorHAnsi" w:cstheme="minorHAnsi"/>
          <w:color w:val="000000"/>
        </w:rPr>
      </w:pPr>
      <w:r w:rsidRPr="00EB5436">
        <w:rPr>
          <w:rFonts w:asciiTheme="minorHAnsi" w:hAnsiTheme="minorHAnsi" w:cstheme="minorHAnsi"/>
          <w:color w:val="000000"/>
        </w:rPr>
        <w:t>The Muslim Brotherhood (MB) group remained on top of all the powers facing trial, followed by the civil and democratic powers, and then came in third place Mubarak’s regime figures whose trials have yet to be adjudicated over since years, as part of the cases that had been lodged against Mubarak’s regime affiliates in the wake of January 25, 2011 Revolution.</w:t>
      </w:r>
    </w:p>
    <w:p w14:paraId="0981DF30" w14:textId="77777777" w:rsidR="00D57A77" w:rsidRDefault="00D57A77" w:rsidP="00DB66AE">
      <w:pPr>
        <w:pStyle w:val="NormalWeb"/>
        <w:shd w:val="clear" w:color="auto" w:fill="FFFFFF"/>
        <w:spacing w:before="150" w:beforeAutospacing="0" w:after="150" w:afterAutospacing="0"/>
        <w:ind w:left="150" w:right="150"/>
        <w:rPr>
          <w:rFonts w:asciiTheme="minorHAnsi" w:hAnsiTheme="minorHAnsi" w:cstheme="minorHAnsi"/>
          <w:b/>
          <w:bCs/>
          <w:color w:val="000000"/>
        </w:rPr>
      </w:pPr>
    </w:p>
    <w:p w14:paraId="565BE66A" w14:textId="77777777" w:rsidR="00D57A77" w:rsidRDefault="00D57A77" w:rsidP="00DB66AE">
      <w:pPr>
        <w:pStyle w:val="NormalWeb"/>
        <w:shd w:val="clear" w:color="auto" w:fill="FFFFFF"/>
        <w:spacing w:before="150" w:beforeAutospacing="0" w:after="150" w:afterAutospacing="0"/>
        <w:ind w:left="150" w:right="150"/>
        <w:rPr>
          <w:rFonts w:asciiTheme="minorHAnsi" w:hAnsiTheme="minorHAnsi" w:cstheme="minorHAnsi"/>
          <w:b/>
          <w:bCs/>
          <w:color w:val="000000"/>
        </w:rPr>
      </w:pPr>
    </w:p>
    <w:p w14:paraId="1EA35045" w14:textId="77777777" w:rsidR="00DB66AE" w:rsidRPr="00EB5436" w:rsidRDefault="00DB66AE" w:rsidP="00DB66AE">
      <w:pPr>
        <w:pStyle w:val="NormalWeb"/>
        <w:shd w:val="clear" w:color="auto" w:fill="FFFFFF"/>
        <w:spacing w:before="150" w:beforeAutospacing="0" w:after="150" w:afterAutospacing="0"/>
        <w:ind w:left="150" w:right="150"/>
        <w:rPr>
          <w:rFonts w:asciiTheme="minorHAnsi" w:hAnsiTheme="minorHAnsi" w:cstheme="minorHAnsi"/>
          <w:b/>
          <w:bCs/>
          <w:color w:val="000000"/>
        </w:rPr>
      </w:pPr>
      <w:r w:rsidRPr="00EB5436">
        <w:rPr>
          <w:rFonts w:asciiTheme="minorHAnsi" w:hAnsiTheme="minorHAnsi" w:cstheme="minorHAnsi"/>
          <w:b/>
          <w:bCs/>
          <w:color w:val="000000"/>
        </w:rPr>
        <w:lastRenderedPageBreak/>
        <w:t>2- Military trials for civilians:</w:t>
      </w:r>
    </w:p>
    <w:p w14:paraId="7A4B1FC9" w14:textId="77777777" w:rsidR="00DB66AE" w:rsidRPr="00EB5436" w:rsidRDefault="00DB66AE" w:rsidP="00DB66AE">
      <w:pPr>
        <w:pStyle w:val="NormalWeb"/>
        <w:shd w:val="clear" w:color="auto" w:fill="FFFFFF"/>
        <w:spacing w:before="150" w:beforeAutospacing="0" w:after="150" w:afterAutospacing="0"/>
        <w:ind w:left="150" w:right="150"/>
        <w:rPr>
          <w:rFonts w:asciiTheme="minorHAnsi" w:hAnsiTheme="minorHAnsi" w:cstheme="minorHAnsi"/>
          <w:color w:val="000000"/>
        </w:rPr>
      </w:pPr>
      <w:r w:rsidRPr="00EB5436">
        <w:rPr>
          <w:rFonts w:asciiTheme="minorHAnsi" w:hAnsiTheme="minorHAnsi" w:cstheme="minorHAnsi"/>
          <w:color w:val="000000"/>
        </w:rPr>
        <w:t>The year 2019 saw the deliberation of military trials against civilians and citizens who were brought before the special (exceptional) military tribunals.</w:t>
      </w:r>
    </w:p>
    <w:p w14:paraId="2F0F4F1E" w14:textId="77777777" w:rsidR="00DB66AE" w:rsidRPr="00EB5436" w:rsidRDefault="00DB66AE" w:rsidP="00DB66AE">
      <w:pPr>
        <w:pStyle w:val="NormalWeb"/>
        <w:shd w:val="clear" w:color="auto" w:fill="FFFFFF"/>
        <w:spacing w:before="150" w:after="150"/>
        <w:ind w:left="150" w:right="150"/>
        <w:rPr>
          <w:rFonts w:asciiTheme="minorHAnsi" w:hAnsiTheme="minorHAnsi" w:cstheme="minorHAnsi"/>
          <w:color w:val="000000"/>
        </w:rPr>
      </w:pPr>
      <w:r w:rsidRPr="00EB5436">
        <w:rPr>
          <w:rFonts w:asciiTheme="minorHAnsi" w:hAnsiTheme="minorHAnsi" w:cstheme="minorHAnsi"/>
          <w:color w:val="000000"/>
        </w:rPr>
        <w:t>During the year, 13 ongoing trials were being considered before the military judiciary, compared to 24 trials in 2019, 38 trials in 2017 and 32 trials in 2016.</w:t>
      </w:r>
    </w:p>
    <w:p w14:paraId="795AF75B" w14:textId="77777777" w:rsidR="00DB66AE" w:rsidRPr="00EB5436" w:rsidRDefault="00DB66AE" w:rsidP="00D57A77">
      <w:pPr>
        <w:pStyle w:val="NormalWeb"/>
        <w:shd w:val="clear" w:color="auto" w:fill="FFFFFF"/>
        <w:spacing w:before="150" w:beforeAutospacing="0" w:after="150" w:afterAutospacing="0"/>
        <w:ind w:left="150" w:right="150"/>
        <w:rPr>
          <w:rFonts w:asciiTheme="minorHAnsi" w:hAnsiTheme="minorHAnsi" w:cstheme="minorHAnsi"/>
          <w:color w:val="000000"/>
        </w:rPr>
      </w:pPr>
      <w:r w:rsidRPr="00EB5436">
        <w:rPr>
          <w:rFonts w:asciiTheme="minorHAnsi" w:hAnsiTheme="minorHAnsi" w:cstheme="minorHAnsi"/>
          <w:color w:val="000000"/>
        </w:rPr>
        <w:t xml:space="preserve">In </w:t>
      </w:r>
      <w:r w:rsidRPr="00EB5436">
        <w:rPr>
          <w:rFonts w:asciiTheme="minorHAnsi" w:hAnsiTheme="minorHAnsi" w:cstheme="minorHAnsi"/>
          <w:color w:val="000000"/>
          <w:rtl/>
        </w:rPr>
        <w:t>2019</w:t>
      </w:r>
      <w:r w:rsidRPr="00EB5436">
        <w:rPr>
          <w:rFonts w:asciiTheme="minorHAnsi" w:hAnsiTheme="minorHAnsi" w:cstheme="minorHAnsi"/>
          <w:color w:val="000000"/>
        </w:rPr>
        <w:t xml:space="preserve">, 1832 civilians appeared before the military judiciary while in 2018, the number of civilians brought to military trials was 1562, compared to 1869 in 2017 </w:t>
      </w:r>
      <w:r w:rsidR="00D57A77">
        <w:rPr>
          <w:rFonts w:asciiTheme="minorHAnsi" w:hAnsiTheme="minorHAnsi" w:cstheme="minorHAnsi"/>
          <w:noProof/>
          <w:color w:val="000000"/>
        </w:rPr>
        <w:drawing>
          <wp:inline distT="0" distB="0" distL="0" distR="0" wp14:anchorId="58518E24" wp14:editId="4BC6D418">
            <wp:extent cx="5274310" cy="29140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number-and-percentage-of-the-ongoing-trials-considered-by-both-civilian-and-military-court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914015"/>
                    </a:xfrm>
                    <a:prstGeom prst="rect">
                      <a:avLst/>
                    </a:prstGeom>
                  </pic:spPr>
                </pic:pic>
              </a:graphicData>
            </a:graphic>
          </wp:inline>
        </w:drawing>
      </w:r>
    </w:p>
    <w:p w14:paraId="31D04683" w14:textId="77777777" w:rsidR="00DB66AE" w:rsidRPr="00EB5436" w:rsidRDefault="00DB66AE" w:rsidP="00DB66AE">
      <w:pPr>
        <w:pStyle w:val="NormalWeb"/>
        <w:shd w:val="clear" w:color="auto" w:fill="FFFFFF"/>
        <w:spacing w:before="150" w:after="150"/>
        <w:ind w:left="150" w:right="150"/>
        <w:rPr>
          <w:rFonts w:asciiTheme="minorHAnsi" w:hAnsiTheme="minorHAnsi" w:cstheme="minorHAnsi"/>
          <w:b/>
          <w:bCs/>
          <w:color w:val="000000"/>
          <w:u w:val="single"/>
        </w:rPr>
      </w:pPr>
      <w:r w:rsidRPr="00EB5436">
        <w:rPr>
          <w:rFonts w:asciiTheme="minorHAnsi" w:hAnsiTheme="minorHAnsi" w:cstheme="minorHAnsi"/>
          <w:b/>
          <w:bCs/>
          <w:color w:val="000000"/>
          <w:u w:val="single"/>
        </w:rPr>
        <w:t>Second: Judicial Rulings</w:t>
      </w:r>
    </w:p>
    <w:p w14:paraId="1E2DCB29" w14:textId="77777777" w:rsidR="00DB66AE" w:rsidRPr="00EB5436" w:rsidRDefault="00DB66AE" w:rsidP="00DB66AE">
      <w:pPr>
        <w:pStyle w:val="NormalWeb"/>
        <w:shd w:val="clear" w:color="auto" w:fill="FFFFFF"/>
        <w:spacing w:before="150" w:after="150"/>
        <w:ind w:left="150" w:right="150"/>
        <w:rPr>
          <w:rFonts w:asciiTheme="minorHAnsi" w:hAnsiTheme="minorHAnsi" w:cstheme="minorHAnsi"/>
          <w:color w:val="000000"/>
        </w:rPr>
      </w:pPr>
      <w:r w:rsidRPr="00EB5436">
        <w:rPr>
          <w:rFonts w:asciiTheme="minorHAnsi" w:hAnsiTheme="minorHAnsi" w:cstheme="minorHAnsi"/>
          <w:color w:val="000000"/>
        </w:rPr>
        <w:t xml:space="preserve">122 sentences were handed down by the Egyptian judiciary in 2019 over cases related to public affairs; of these, there were 77 rulings of conviction, 43 acquittals, and two suspended sentences issued by the criminal courts. </w:t>
      </w:r>
    </w:p>
    <w:p w14:paraId="5DD7A6E1" w14:textId="77777777" w:rsidR="00DB66AE" w:rsidRPr="00EB5436" w:rsidRDefault="00DB66AE" w:rsidP="00DB66AE">
      <w:pPr>
        <w:pStyle w:val="NormalWeb"/>
        <w:shd w:val="clear" w:color="auto" w:fill="FFFFFF"/>
        <w:spacing w:before="150" w:beforeAutospacing="0" w:after="150" w:afterAutospacing="0"/>
        <w:ind w:left="150" w:right="150"/>
        <w:rPr>
          <w:rFonts w:asciiTheme="minorHAnsi" w:hAnsiTheme="minorHAnsi" w:cstheme="minorHAnsi"/>
          <w:b/>
          <w:bCs/>
          <w:color w:val="000000"/>
        </w:rPr>
      </w:pPr>
      <w:r w:rsidRPr="00EB5436">
        <w:rPr>
          <w:rFonts w:asciiTheme="minorHAnsi" w:hAnsiTheme="minorHAnsi" w:cstheme="minorHAnsi"/>
          <w:b/>
          <w:bCs/>
          <w:color w:val="000000"/>
        </w:rPr>
        <w:t>1- Convictions:</w:t>
      </w:r>
    </w:p>
    <w:p w14:paraId="3529EE6A" w14:textId="77777777" w:rsidR="00DB66AE" w:rsidRPr="00EB5436" w:rsidRDefault="00DB66AE" w:rsidP="00DB66AE">
      <w:pPr>
        <w:pStyle w:val="NormalWeb"/>
        <w:shd w:val="clear" w:color="auto" w:fill="FFFFFF"/>
        <w:spacing w:before="150" w:after="150"/>
        <w:ind w:left="150" w:right="150"/>
        <w:rPr>
          <w:rFonts w:asciiTheme="minorHAnsi" w:hAnsiTheme="minorHAnsi" w:cstheme="minorHAnsi"/>
          <w:color w:val="000000"/>
        </w:rPr>
      </w:pPr>
      <w:r w:rsidRPr="00EB5436">
        <w:rPr>
          <w:rFonts w:asciiTheme="minorHAnsi" w:hAnsiTheme="minorHAnsi" w:cstheme="minorHAnsi"/>
          <w:color w:val="000000"/>
        </w:rPr>
        <w:t>During the year, 77 convictions were issued against the different political powers; 11 rulings were handed down by the military judiciary against civilians, and the MB and NASL groups were at the forefront of forces that received convictions.</w:t>
      </w:r>
    </w:p>
    <w:p w14:paraId="24AC28D5" w14:textId="77777777" w:rsidR="00D57A77" w:rsidRDefault="00D57A77" w:rsidP="00DB66AE">
      <w:pPr>
        <w:pStyle w:val="NormalWeb"/>
        <w:shd w:val="clear" w:color="auto" w:fill="FFFFFF"/>
        <w:spacing w:before="150" w:beforeAutospacing="0" w:after="150" w:afterAutospacing="0"/>
        <w:ind w:left="150" w:right="150"/>
        <w:rPr>
          <w:rFonts w:asciiTheme="minorHAnsi" w:hAnsiTheme="minorHAnsi" w:cstheme="minorHAnsi"/>
          <w:color w:val="000000"/>
          <w:u w:val="single"/>
        </w:rPr>
      </w:pPr>
    </w:p>
    <w:p w14:paraId="7BA7426D" w14:textId="77777777" w:rsidR="00D57A77" w:rsidRDefault="00D57A77" w:rsidP="00DB66AE">
      <w:pPr>
        <w:pStyle w:val="NormalWeb"/>
        <w:shd w:val="clear" w:color="auto" w:fill="FFFFFF"/>
        <w:spacing w:before="150" w:beforeAutospacing="0" w:after="150" w:afterAutospacing="0"/>
        <w:ind w:left="150" w:right="150"/>
        <w:rPr>
          <w:rFonts w:asciiTheme="minorHAnsi" w:hAnsiTheme="minorHAnsi" w:cstheme="minorHAnsi"/>
          <w:color w:val="000000"/>
          <w:u w:val="single"/>
        </w:rPr>
      </w:pPr>
    </w:p>
    <w:p w14:paraId="5AAC41A3" w14:textId="77777777" w:rsidR="00D57A77" w:rsidRDefault="00D57A77" w:rsidP="00DB66AE">
      <w:pPr>
        <w:pStyle w:val="NormalWeb"/>
        <w:shd w:val="clear" w:color="auto" w:fill="FFFFFF"/>
        <w:spacing w:before="150" w:beforeAutospacing="0" w:after="150" w:afterAutospacing="0"/>
        <w:ind w:left="150" w:right="150"/>
        <w:rPr>
          <w:rFonts w:asciiTheme="minorHAnsi" w:hAnsiTheme="minorHAnsi" w:cstheme="minorHAnsi"/>
          <w:color w:val="000000"/>
          <w:u w:val="single"/>
        </w:rPr>
      </w:pPr>
    </w:p>
    <w:p w14:paraId="1D5EF5BD" w14:textId="77777777" w:rsidR="00D57A77" w:rsidRDefault="00D57A77" w:rsidP="00DB66AE">
      <w:pPr>
        <w:pStyle w:val="NormalWeb"/>
        <w:shd w:val="clear" w:color="auto" w:fill="FFFFFF"/>
        <w:spacing w:before="150" w:beforeAutospacing="0" w:after="150" w:afterAutospacing="0"/>
        <w:ind w:left="150" w:right="150"/>
        <w:rPr>
          <w:rFonts w:asciiTheme="minorHAnsi" w:hAnsiTheme="minorHAnsi" w:cstheme="minorHAnsi"/>
          <w:color w:val="000000"/>
          <w:u w:val="single"/>
        </w:rPr>
      </w:pPr>
    </w:p>
    <w:p w14:paraId="5F06203C" w14:textId="77777777" w:rsidR="00D57A77" w:rsidRDefault="00D57A77" w:rsidP="00DB66AE">
      <w:pPr>
        <w:pStyle w:val="NormalWeb"/>
        <w:shd w:val="clear" w:color="auto" w:fill="FFFFFF"/>
        <w:spacing w:before="150" w:beforeAutospacing="0" w:after="150" w:afterAutospacing="0"/>
        <w:ind w:left="150" w:right="150"/>
        <w:rPr>
          <w:rFonts w:asciiTheme="minorHAnsi" w:hAnsiTheme="minorHAnsi" w:cstheme="minorHAnsi"/>
          <w:color w:val="000000"/>
          <w:u w:val="single"/>
        </w:rPr>
      </w:pPr>
    </w:p>
    <w:p w14:paraId="090F9011" w14:textId="77777777" w:rsidR="00D57A77" w:rsidRDefault="00D57A77" w:rsidP="00DB66AE">
      <w:pPr>
        <w:pStyle w:val="NormalWeb"/>
        <w:shd w:val="clear" w:color="auto" w:fill="FFFFFF"/>
        <w:spacing w:before="150" w:beforeAutospacing="0" w:after="150" w:afterAutospacing="0"/>
        <w:ind w:left="150" w:right="150"/>
        <w:rPr>
          <w:rFonts w:asciiTheme="minorHAnsi" w:hAnsiTheme="minorHAnsi" w:cstheme="minorHAnsi"/>
          <w:color w:val="000000"/>
          <w:u w:val="single"/>
        </w:rPr>
      </w:pPr>
    </w:p>
    <w:p w14:paraId="35168FBA" w14:textId="77777777" w:rsidR="00DB66AE" w:rsidRPr="00EB5436" w:rsidRDefault="00DB66AE" w:rsidP="00DB66AE">
      <w:pPr>
        <w:pStyle w:val="NormalWeb"/>
        <w:shd w:val="clear" w:color="auto" w:fill="FFFFFF"/>
        <w:spacing w:before="150" w:beforeAutospacing="0" w:after="150" w:afterAutospacing="0"/>
        <w:ind w:left="150" w:right="150"/>
        <w:rPr>
          <w:rFonts w:asciiTheme="minorHAnsi" w:hAnsiTheme="minorHAnsi" w:cstheme="minorHAnsi"/>
          <w:color w:val="000000"/>
          <w:u w:val="single"/>
        </w:rPr>
      </w:pPr>
      <w:r w:rsidRPr="00EB5436">
        <w:rPr>
          <w:rFonts w:asciiTheme="minorHAnsi" w:hAnsiTheme="minorHAnsi" w:cstheme="minorHAnsi"/>
          <w:color w:val="000000"/>
          <w:u w:val="single"/>
        </w:rPr>
        <w:lastRenderedPageBreak/>
        <w:t>The following table shows the distribution of convictions among the different political powers:</w:t>
      </w:r>
    </w:p>
    <w:tbl>
      <w:tblPr>
        <w:tblW w:w="9536" w:type="dxa"/>
        <w:tblInd w:w="-610" w:type="dxa"/>
        <w:shd w:val="clear" w:color="auto" w:fill="FFFFFF"/>
        <w:tblCellMar>
          <w:top w:w="15" w:type="dxa"/>
          <w:left w:w="15" w:type="dxa"/>
          <w:bottom w:w="15" w:type="dxa"/>
          <w:right w:w="15" w:type="dxa"/>
        </w:tblCellMar>
        <w:tblLook w:val="04A0" w:firstRow="1" w:lastRow="0" w:firstColumn="1" w:lastColumn="0" w:noHBand="0" w:noVBand="1"/>
      </w:tblPr>
      <w:tblGrid>
        <w:gridCol w:w="1327"/>
        <w:gridCol w:w="1491"/>
        <w:gridCol w:w="1423"/>
        <w:gridCol w:w="1409"/>
        <w:gridCol w:w="1177"/>
        <w:gridCol w:w="1327"/>
        <w:gridCol w:w="1382"/>
      </w:tblGrid>
      <w:tr w:rsidR="00DB66AE" w:rsidRPr="00EB5436" w14:paraId="204E628C" w14:textId="77777777" w:rsidTr="00DB66AE">
        <w:trPr>
          <w:trHeight w:val="826"/>
        </w:trPr>
        <w:tc>
          <w:tcPr>
            <w:tcW w:w="132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D94AB36"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MB and NASL</w:t>
            </w:r>
          </w:p>
        </w:tc>
        <w:tc>
          <w:tcPr>
            <w:tcW w:w="14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B790BE4"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Civil democratic powers</w:t>
            </w:r>
          </w:p>
        </w:tc>
        <w:tc>
          <w:tcPr>
            <w:tcW w:w="142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DC9D211"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Mubarak’s regime</w:t>
            </w:r>
          </w:p>
        </w:tc>
        <w:tc>
          <w:tcPr>
            <w:tcW w:w="140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28C9E69"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Post-June 30</w:t>
            </w:r>
          </w:p>
        </w:tc>
        <w:tc>
          <w:tcPr>
            <w:tcW w:w="117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7A5D984"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Military trials for civilians</w:t>
            </w:r>
          </w:p>
        </w:tc>
        <w:tc>
          <w:tcPr>
            <w:tcW w:w="132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0967FB6"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Other cases</w:t>
            </w:r>
          </w:p>
        </w:tc>
        <w:tc>
          <w:tcPr>
            <w:tcW w:w="138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8AE4309"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Total in 2019</w:t>
            </w:r>
          </w:p>
        </w:tc>
      </w:tr>
      <w:tr w:rsidR="00DB66AE" w:rsidRPr="00EB5436" w14:paraId="747F8DAF" w14:textId="77777777" w:rsidTr="00DB66AE">
        <w:trPr>
          <w:trHeight w:val="590"/>
        </w:trPr>
        <w:tc>
          <w:tcPr>
            <w:tcW w:w="132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A276A20"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52</w:t>
            </w:r>
          </w:p>
        </w:tc>
        <w:tc>
          <w:tcPr>
            <w:tcW w:w="14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51F4296"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9</w:t>
            </w:r>
          </w:p>
        </w:tc>
        <w:tc>
          <w:tcPr>
            <w:tcW w:w="142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B4A632A"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w:t>
            </w:r>
          </w:p>
        </w:tc>
        <w:tc>
          <w:tcPr>
            <w:tcW w:w="140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FCB0099"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5</w:t>
            </w:r>
          </w:p>
        </w:tc>
        <w:tc>
          <w:tcPr>
            <w:tcW w:w="117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9E2CC38"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11</w:t>
            </w:r>
          </w:p>
        </w:tc>
        <w:tc>
          <w:tcPr>
            <w:tcW w:w="132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CC143A1"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w:t>
            </w:r>
          </w:p>
        </w:tc>
        <w:tc>
          <w:tcPr>
            <w:tcW w:w="138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D4C55AB"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77</w:t>
            </w:r>
          </w:p>
        </w:tc>
      </w:tr>
    </w:tbl>
    <w:p w14:paraId="5C6B697C" w14:textId="77777777" w:rsidR="00DB66AE" w:rsidRPr="00EB5436" w:rsidRDefault="00DB66AE" w:rsidP="00DB66AE">
      <w:pPr>
        <w:bidi w:val="0"/>
        <w:spacing w:line="240" w:lineRule="auto"/>
        <w:rPr>
          <w:rFonts w:eastAsia="Times New Roman" w:cstheme="minorHAnsi"/>
          <w:b/>
          <w:bCs/>
          <w:color w:val="00000A"/>
          <w:sz w:val="24"/>
          <w:szCs w:val="24"/>
        </w:rPr>
      </w:pPr>
      <w:r w:rsidRPr="00EB5436">
        <w:rPr>
          <w:rFonts w:eastAsia="Times New Roman" w:cstheme="minorHAnsi"/>
          <w:b/>
          <w:bCs/>
          <w:color w:val="00000A"/>
          <w:sz w:val="24"/>
          <w:szCs w:val="24"/>
        </w:rPr>
        <w:t>2- Acquittals</w:t>
      </w:r>
    </w:p>
    <w:p w14:paraId="1FBA9E14" w14:textId="77777777" w:rsidR="00DB66AE" w:rsidRPr="00EB5436" w:rsidRDefault="00DB66AE" w:rsidP="00DB66AE">
      <w:pPr>
        <w:shd w:val="clear" w:color="auto" w:fill="FFFFFF"/>
        <w:bidi w:val="0"/>
        <w:spacing w:before="150" w:after="150" w:line="240" w:lineRule="auto"/>
        <w:ind w:left="150" w:right="150"/>
        <w:rPr>
          <w:rFonts w:eastAsia="Times New Roman" w:cstheme="minorHAnsi"/>
          <w:color w:val="000000"/>
          <w:sz w:val="24"/>
          <w:szCs w:val="24"/>
        </w:rPr>
      </w:pPr>
      <w:r w:rsidRPr="00EB5436">
        <w:rPr>
          <w:rFonts w:eastAsia="Times New Roman" w:cstheme="minorHAnsi"/>
          <w:color w:val="000000"/>
          <w:sz w:val="24"/>
          <w:szCs w:val="24"/>
        </w:rPr>
        <w:t>During 2019, 43 different rulings of acquittal in public affairs-related trials have been issued; of these, 9 acquittals were handed in military trials for civilians and 45 in trials before civil courts.</w:t>
      </w:r>
    </w:p>
    <w:p w14:paraId="554F2B8C" w14:textId="13FB23A0" w:rsidR="00DB66AE" w:rsidRPr="00243996" w:rsidRDefault="00DB66AE" w:rsidP="00DB66AE">
      <w:pPr>
        <w:shd w:val="clear" w:color="auto" w:fill="FFFFFF"/>
        <w:bidi w:val="0"/>
        <w:spacing w:before="150" w:after="150" w:line="240" w:lineRule="auto"/>
        <w:ind w:left="150" w:right="150"/>
        <w:jc w:val="center"/>
        <w:rPr>
          <w:rFonts w:eastAsia="Times New Roman" w:cstheme="minorHAnsi"/>
          <w:color w:val="000000"/>
          <w:sz w:val="24"/>
          <w:szCs w:val="24"/>
          <w:u w:val="single"/>
        </w:rPr>
      </w:pPr>
      <w:r w:rsidRPr="00243996">
        <w:rPr>
          <w:rFonts w:eastAsia="Times New Roman" w:cstheme="minorHAnsi"/>
          <w:color w:val="000000"/>
          <w:sz w:val="24"/>
          <w:szCs w:val="24"/>
          <w:u w:val="single"/>
        </w:rPr>
        <w:t xml:space="preserve">The following table shows the distribution of </w:t>
      </w:r>
      <w:r w:rsidR="00243996" w:rsidRPr="00243996">
        <w:rPr>
          <w:rFonts w:eastAsia="Times New Roman" w:cstheme="minorHAnsi"/>
          <w:color w:val="00000A"/>
          <w:sz w:val="24"/>
          <w:szCs w:val="24"/>
          <w:u w:val="single"/>
        </w:rPr>
        <w:t>Acquittals</w:t>
      </w:r>
      <w:r w:rsidR="00243996" w:rsidRPr="00243996">
        <w:rPr>
          <w:rFonts w:eastAsia="Times New Roman" w:cstheme="minorHAnsi" w:hint="cs"/>
          <w:color w:val="000000"/>
          <w:sz w:val="24"/>
          <w:szCs w:val="24"/>
          <w:u w:val="single"/>
          <w:rtl/>
        </w:rPr>
        <w:t xml:space="preserve"> </w:t>
      </w:r>
      <w:r w:rsidRPr="00243996">
        <w:rPr>
          <w:rFonts w:eastAsia="Times New Roman" w:cstheme="minorHAnsi"/>
          <w:color w:val="000000"/>
          <w:sz w:val="24"/>
          <w:szCs w:val="24"/>
          <w:u w:val="single"/>
        </w:rPr>
        <w:t>in numbers</w:t>
      </w:r>
    </w:p>
    <w:tbl>
      <w:tblPr>
        <w:tblW w:w="9356" w:type="dxa"/>
        <w:shd w:val="clear" w:color="auto" w:fill="FFFFFF"/>
        <w:tblCellMar>
          <w:top w:w="15" w:type="dxa"/>
          <w:left w:w="15" w:type="dxa"/>
          <w:bottom w:w="15" w:type="dxa"/>
          <w:right w:w="15" w:type="dxa"/>
        </w:tblCellMar>
        <w:tblLook w:val="04A0" w:firstRow="1" w:lastRow="0" w:firstColumn="1" w:lastColumn="0" w:noHBand="0" w:noVBand="1"/>
      </w:tblPr>
      <w:tblGrid>
        <w:gridCol w:w="1302"/>
        <w:gridCol w:w="1463"/>
        <w:gridCol w:w="1396"/>
        <w:gridCol w:w="1382"/>
        <w:gridCol w:w="1155"/>
        <w:gridCol w:w="1302"/>
        <w:gridCol w:w="1356"/>
      </w:tblGrid>
      <w:tr w:rsidR="00DB66AE" w:rsidRPr="00EB5436" w14:paraId="496BC211" w14:textId="77777777" w:rsidTr="00DB66AE">
        <w:trPr>
          <w:trHeight w:val="733"/>
        </w:trPr>
        <w:tc>
          <w:tcPr>
            <w:tcW w:w="130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946823C"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MB and NASL</w:t>
            </w:r>
          </w:p>
        </w:tc>
        <w:tc>
          <w:tcPr>
            <w:tcW w:w="146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0FF129D"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Civil democratic powers</w:t>
            </w:r>
          </w:p>
        </w:tc>
        <w:tc>
          <w:tcPr>
            <w:tcW w:w="139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479CA34"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Mubarak’s regime</w:t>
            </w:r>
          </w:p>
        </w:tc>
        <w:tc>
          <w:tcPr>
            <w:tcW w:w="138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F4F1D6F"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Post-June 30</w:t>
            </w:r>
          </w:p>
        </w:tc>
        <w:tc>
          <w:tcPr>
            <w:tcW w:w="115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92909E1"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Military trials for civilians</w:t>
            </w:r>
          </w:p>
        </w:tc>
        <w:tc>
          <w:tcPr>
            <w:tcW w:w="130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66D05C8"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Other cases</w:t>
            </w:r>
          </w:p>
        </w:tc>
        <w:tc>
          <w:tcPr>
            <w:tcW w:w="135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F83AC0A" w14:textId="77777777" w:rsidR="00DB66AE" w:rsidRPr="00EB5436" w:rsidRDefault="00DB66AE" w:rsidP="00C550D8">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Total in 201</w:t>
            </w:r>
            <w:r w:rsidR="00C550D8">
              <w:rPr>
                <w:rFonts w:eastAsia="Times New Roman" w:cstheme="minorHAnsi"/>
                <w:color w:val="000000"/>
                <w:sz w:val="24"/>
                <w:szCs w:val="24"/>
              </w:rPr>
              <w:t>9</w:t>
            </w:r>
          </w:p>
        </w:tc>
      </w:tr>
      <w:tr w:rsidR="00DB66AE" w:rsidRPr="00EB5436" w14:paraId="5281182E" w14:textId="77777777" w:rsidTr="00DB66AE">
        <w:trPr>
          <w:trHeight w:val="524"/>
        </w:trPr>
        <w:tc>
          <w:tcPr>
            <w:tcW w:w="130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600D620"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28</w:t>
            </w:r>
          </w:p>
        </w:tc>
        <w:tc>
          <w:tcPr>
            <w:tcW w:w="146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9235C33"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5</w:t>
            </w:r>
          </w:p>
        </w:tc>
        <w:tc>
          <w:tcPr>
            <w:tcW w:w="139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C94CA72"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3</w:t>
            </w:r>
          </w:p>
        </w:tc>
        <w:tc>
          <w:tcPr>
            <w:tcW w:w="138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32760EB"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1</w:t>
            </w:r>
          </w:p>
        </w:tc>
        <w:tc>
          <w:tcPr>
            <w:tcW w:w="115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8BDC142"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6</w:t>
            </w:r>
          </w:p>
        </w:tc>
        <w:tc>
          <w:tcPr>
            <w:tcW w:w="130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2ABC90F"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w:t>
            </w:r>
          </w:p>
        </w:tc>
        <w:tc>
          <w:tcPr>
            <w:tcW w:w="135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34D2B40"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43</w:t>
            </w:r>
          </w:p>
        </w:tc>
      </w:tr>
    </w:tbl>
    <w:p w14:paraId="3D898610" w14:textId="77777777" w:rsidR="00DB66AE" w:rsidRPr="00EB5436" w:rsidRDefault="00DB66AE" w:rsidP="00DB66AE">
      <w:pPr>
        <w:bidi w:val="0"/>
        <w:spacing w:line="240" w:lineRule="auto"/>
        <w:rPr>
          <w:rFonts w:eastAsia="Times New Roman" w:cstheme="minorHAnsi"/>
          <w:color w:val="00000A"/>
          <w:sz w:val="24"/>
          <w:szCs w:val="24"/>
        </w:rPr>
      </w:pPr>
    </w:p>
    <w:p w14:paraId="5FE8D61F" w14:textId="77777777" w:rsidR="00DB66AE" w:rsidRPr="00EB5436" w:rsidRDefault="00DB66AE" w:rsidP="00DB66AE">
      <w:pPr>
        <w:bidi w:val="0"/>
        <w:spacing w:line="240" w:lineRule="auto"/>
        <w:rPr>
          <w:rFonts w:eastAsia="Times New Roman" w:cstheme="minorHAnsi"/>
          <w:b/>
          <w:bCs/>
          <w:sz w:val="24"/>
          <w:szCs w:val="24"/>
          <w:lang w:bidi="ar-EG"/>
        </w:rPr>
      </w:pPr>
      <w:r w:rsidRPr="00EB5436">
        <w:rPr>
          <w:rFonts w:eastAsia="Times New Roman" w:cstheme="minorHAnsi"/>
          <w:b/>
          <w:bCs/>
          <w:sz w:val="24"/>
          <w:szCs w:val="24"/>
          <w:lang w:bidi="ar-EG"/>
        </w:rPr>
        <w:t>3- Sentences issued with the suspension of execution of the penalty</w:t>
      </w:r>
    </w:p>
    <w:p w14:paraId="026B59F4" w14:textId="77777777" w:rsidR="00DB66AE" w:rsidRPr="00EB5436" w:rsidRDefault="00DB66AE" w:rsidP="00DB66AE">
      <w:pPr>
        <w:bidi w:val="0"/>
        <w:jc w:val="both"/>
        <w:rPr>
          <w:rFonts w:eastAsia="Times New Roman" w:cstheme="minorHAnsi"/>
          <w:sz w:val="24"/>
          <w:szCs w:val="24"/>
          <w:lang w:bidi="ar-EG"/>
        </w:rPr>
      </w:pPr>
      <w:r w:rsidRPr="00EB5436">
        <w:rPr>
          <w:rFonts w:eastAsia="Times New Roman" w:cstheme="minorHAnsi"/>
          <w:sz w:val="24"/>
          <w:szCs w:val="24"/>
          <w:lang w:bidi="ar-EG"/>
        </w:rPr>
        <w:t>During 2019, criminal courts issued two rulings of conviction and ruled to suspend the implementation of the penalty in favor of members of the Muslim Brotherhood and the Alliance for the Support of Legitimacy</w:t>
      </w:r>
      <w:r w:rsidRPr="00EB5436">
        <w:rPr>
          <w:rFonts w:eastAsia="Times New Roman" w:cstheme="minorHAnsi"/>
          <w:sz w:val="24"/>
          <w:szCs w:val="24"/>
          <w:rtl/>
          <w:lang w:bidi="ar-EG"/>
        </w:rPr>
        <w:t>.</w:t>
      </w:r>
    </w:p>
    <w:p w14:paraId="6B668E53" w14:textId="77777777" w:rsidR="00DB66AE" w:rsidRDefault="00DB66AE" w:rsidP="00DB66AE">
      <w:pPr>
        <w:bidi w:val="0"/>
        <w:jc w:val="both"/>
        <w:rPr>
          <w:rFonts w:eastAsia="Times New Roman" w:cstheme="minorHAnsi"/>
          <w:b/>
          <w:bCs/>
          <w:sz w:val="24"/>
          <w:szCs w:val="24"/>
          <w:lang w:bidi="ar-EG"/>
        </w:rPr>
      </w:pPr>
      <w:r w:rsidRPr="00EB5436">
        <w:rPr>
          <w:rFonts w:eastAsia="Times New Roman" w:cstheme="minorHAnsi"/>
          <w:b/>
          <w:bCs/>
          <w:sz w:val="24"/>
          <w:szCs w:val="24"/>
          <w:lang w:bidi="ar-EG"/>
        </w:rPr>
        <w:t xml:space="preserve">4- Death sentences </w:t>
      </w:r>
    </w:p>
    <w:p w14:paraId="586EF832" w14:textId="77777777" w:rsidR="00D57A77" w:rsidRPr="00EB5436" w:rsidRDefault="00D57A77" w:rsidP="00D57A77">
      <w:pPr>
        <w:bidi w:val="0"/>
        <w:jc w:val="both"/>
        <w:rPr>
          <w:rFonts w:eastAsia="Times New Roman" w:cstheme="minorHAnsi"/>
          <w:b/>
          <w:bCs/>
          <w:sz w:val="24"/>
          <w:szCs w:val="24"/>
          <w:lang w:bidi="ar-EG"/>
        </w:rPr>
      </w:pPr>
      <w:r>
        <w:rPr>
          <w:rFonts w:eastAsia="Times New Roman" w:cstheme="minorHAnsi"/>
          <w:b/>
          <w:bCs/>
          <w:noProof/>
          <w:sz w:val="24"/>
          <w:szCs w:val="24"/>
          <w:lang w:bidi="ar-EG"/>
        </w:rPr>
        <w:lastRenderedPageBreak/>
        <w:drawing>
          <wp:inline distT="0" distB="0" distL="0" distR="0" wp14:anchorId="25C36E78" wp14:editId="5571AB96">
            <wp:extent cx="5274310" cy="2879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ows-the-number-of-death-sentences-issued-by-both-civil-and-military-court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879725"/>
                    </a:xfrm>
                    <a:prstGeom prst="rect">
                      <a:avLst/>
                    </a:prstGeom>
                  </pic:spPr>
                </pic:pic>
              </a:graphicData>
            </a:graphic>
          </wp:inline>
        </w:drawing>
      </w:r>
    </w:p>
    <w:p w14:paraId="34347241" w14:textId="77777777" w:rsidR="00DB66AE" w:rsidRPr="00EB5436" w:rsidRDefault="00DB66AE" w:rsidP="00DB66AE">
      <w:pPr>
        <w:bidi w:val="0"/>
        <w:jc w:val="both"/>
        <w:rPr>
          <w:rFonts w:eastAsia="Times New Roman" w:cstheme="minorHAnsi"/>
          <w:sz w:val="24"/>
          <w:szCs w:val="24"/>
          <w:lang w:bidi="ar-EG"/>
        </w:rPr>
      </w:pPr>
      <w:r w:rsidRPr="00EB5436">
        <w:rPr>
          <w:rFonts w:eastAsia="Times New Roman" w:cstheme="minorHAnsi"/>
          <w:sz w:val="24"/>
          <w:szCs w:val="24"/>
          <w:lang w:bidi="ar-EG"/>
        </w:rPr>
        <w:t>28 death sentences were handed down against 101 citizens in 2019.</w:t>
      </w:r>
    </w:p>
    <w:p w14:paraId="5B0FE427" w14:textId="77777777" w:rsidR="00DB66AE" w:rsidRPr="00EB5436" w:rsidRDefault="00DB66AE" w:rsidP="00DB66AE">
      <w:pPr>
        <w:jc w:val="center"/>
        <w:rPr>
          <w:rFonts w:eastAsia="Times New Roman" w:cstheme="minorHAnsi"/>
          <w:sz w:val="24"/>
          <w:szCs w:val="24"/>
          <w:u w:val="single"/>
          <w:rtl/>
          <w:lang w:bidi="ar-EG"/>
        </w:rPr>
      </w:pPr>
      <w:r w:rsidRPr="00EB5436">
        <w:rPr>
          <w:rFonts w:eastAsia="Times New Roman" w:cstheme="minorHAnsi"/>
          <w:sz w:val="24"/>
          <w:szCs w:val="24"/>
          <w:u w:val="single"/>
          <w:lang w:bidi="ar-EG"/>
        </w:rPr>
        <w:t>The following table shows the number of death sentences issued by both civil and military courts</w:t>
      </w:r>
    </w:p>
    <w:tbl>
      <w:tblPr>
        <w:tblW w:w="6203" w:type="dxa"/>
        <w:shd w:val="clear" w:color="auto" w:fill="FFFFFF"/>
        <w:tblCellMar>
          <w:top w:w="15" w:type="dxa"/>
          <w:left w:w="15" w:type="dxa"/>
          <w:bottom w:w="15" w:type="dxa"/>
          <w:right w:w="15" w:type="dxa"/>
        </w:tblCellMar>
        <w:tblLook w:val="04A0" w:firstRow="1" w:lastRow="0" w:firstColumn="1" w:lastColumn="0" w:noHBand="0" w:noVBand="1"/>
      </w:tblPr>
      <w:tblGrid>
        <w:gridCol w:w="2062"/>
        <w:gridCol w:w="2062"/>
        <w:gridCol w:w="2079"/>
      </w:tblGrid>
      <w:tr w:rsidR="00DB66AE" w:rsidRPr="00EB5436" w14:paraId="11D23920" w14:textId="77777777" w:rsidTr="00DB66AE">
        <w:trPr>
          <w:trHeight w:val="436"/>
        </w:trPr>
        <w:tc>
          <w:tcPr>
            <w:tcW w:w="206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BB0A362"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Death sentences issued by civil courts</w:t>
            </w:r>
          </w:p>
        </w:tc>
        <w:tc>
          <w:tcPr>
            <w:tcW w:w="206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27899B5"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Death sentences issued by military courts</w:t>
            </w:r>
          </w:p>
        </w:tc>
        <w:tc>
          <w:tcPr>
            <w:tcW w:w="207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7AD6396"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Total death sentences</w:t>
            </w:r>
          </w:p>
        </w:tc>
      </w:tr>
      <w:tr w:rsidR="00DB66AE" w:rsidRPr="00EB5436" w14:paraId="0BC6936E" w14:textId="77777777" w:rsidTr="00DB66AE">
        <w:trPr>
          <w:trHeight w:val="436"/>
        </w:trPr>
        <w:tc>
          <w:tcPr>
            <w:tcW w:w="206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8E64CFA"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21</w:t>
            </w:r>
          </w:p>
        </w:tc>
        <w:tc>
          <w:tcPr>
            <w:tcW w:w="206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623F02E"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7</w:t>
            </w:r>
          </w:p>
        </w:tc>
        <w:tc>
          <w:tcPr>
            <w:tcW w:w="207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BC1FAFC"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28</w:t>
            </w:r>
          </w:p>
        </w:tc>
      </w:tr>
    </w:tbl>
    <w:p w14:paraId="5C129C6E" w14:textId="77777777" w:rsidR="00DB66AE" w:rsidRPr="00EB5436" w:rsidRDefault="00DB66AE" w:rsidP="00DB66AE">
      <w:pPr>
        <w:rPr>
          <w:rFonts w:eastAsia="Times New Roman" w:cstheme="minorHAnsi"/>
          <w:sz w:val="24"/>
          <w:szCs w:val="24"/>
          <w:u w:val="single"/>
          <w:lang w:bidi="ar-EG"/>
        </w:rPr>
      </w:pPr>
    </w:p>
    <w:p w14:paraId="51080E03" w14:textId="77777777" w:rsidR="00DB66AE" w:rsidRPr="00EB5436" w:rsidRDefault="00DB66AE" w:rsidP="00DB66AE">
      <w:pPr>
        <w:jc w:val="center"/>
        <w:rPr>
          <w:rFonts w:eastAsia="Times New Roman" w:cstheme="minorHAnsi"/>
          <w:sz w:val="24"/>
          <w:szCs w:val="24"/>
          <w:u w:val="single"/>
          <w:lang w:bidi="ar-EG"/>
        </w:rPr>
      </w:pPr>
      <w:r w:rsidRPr="00EB5436">
        <w:rPr>
          <w:rFonts w:eastAsia="Times New Roman" w:cstheme="minorHAnsi"/>
          <w:sz w:val="24"/>
          <w:szCs w:val="24"/>
          <w:u w:val="single"/>
          <w:lang w:bidi="ar-EG"/>
        </w:rPr>
        <w:t>The following table shows the number of defendants who were handed down death sentences in 2019</w:t>
      </w:r>
    </w:p>
    <w:tbl>
      <w:tblPr>
        <w:tblW w:w="9580" w:type="dxa"/>
        <w:tblInd w:w="-632" w:type="dxa"/>
        <w:shd w:val="clear" w:color="auto" w:fill="FFFFFF"/>
        <w:tblCellMar>
          <w:top w:w="15" w:type="dxa"/>
          <w:left w:w="15" w:type="dxa"/>
          <w:bottom w:w="15" w:type="dxa"/>
          <w:right w:w="15" w:type="dxa"/>
        </w:tblCellMar>
        <w:tblLook w:val="04A0" w:firstRow="1" w:lastRow="0" w:firstColumn="1" w:lastColumn="0" w:noHBand="0" w:noVBand="1"/>
      </w:tblPr>
      <w:tblGrid>
        <w:gridCol w:w="1914"/>
        <w:gridCol w:w="1913"/>
        <w:gridCol w:w="1913"/>
        <w:gridCol w:w="1913"/>
        <w:gridCol w:w="1927"/>
      </w:tblGrid>
      <w:tr w:rsidR="00DB66AE" w:rsidRPr="00EB5436" w14:paraId="40202214" w14:textId="77777777" w:rsidTr="00184338">
        <w:trPr>
          <w:trHeight w:val="2575"/>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D0E7211" w14:textId="77777777" w:rsidR="00DB66AE" w:rsidRPr="00EB5436" w:rsidRDefault="00DB66AE" w:rsidP="00DB66AE">
            <w:pPr>
              <w:bidi w:val="0"/>
              <w:spacing w:after="360" w:line="240" w:lineRule="auto"/>
              <w:jc w:val="center"/>
              <w:rPr>
                <w:rFonts w:eastAsia="Times New Roman" w:cstheme="minorHAnsi"/>
                <w:color w:val="000000"/>
                <w:sz w:val="24"/>
                <w:szCs w:val="24"/>
              </w:rPr>
            </w:pP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E3ABC02" w14:textId="77777777" w:rsidR="00DB66AE" w:rsidRPr="00EB5436" w:rsidRDefault="00DB66AE" w:rsidP="00DB66AE">
            <w:pPr>
              <w:bidi w:val="0"/>
              <w:spacing w:after="360"/>
              <w:jc w:val="center"/>
              <w:rPr>
                <w:rFonts w:cstheme="minorHAnsi"/>
                <w:color w:val="000000"/>
                <w:sz w:val="24"/>
                <w:szCs w:val="24"/>
              </w:rPr>
            </w:pPr>
            <w:r w:rsidRPr="00EB5436">
              <w:rPr>
                <w:rFonts w:cstheme="minorHAnsi"/>
                <w:color w:val="000000"/>
                <w:sz w:val="24"/>
                <w:szCs w:val="24"/>
              </w:rPr>
              <w:t>Number of defendants referred to the Mufti</w:t>
            </w:r>
          </w:p>
          <w:p w14:paraId="5E4B7DA7" w14:textId="77777777" w:rsidR="00DB66AE" w:rsidRPr="00EB5436" w:rsidRDefault="00DB66AE" w:rsidP="00DB66AE">
            <w:pPr>
              <w:bidi w:val="0"/>
              <w:spacing w:after="360" w:line="240" w:lineRule="auto"/>
              <w:jc w:val="center"/>
              <w:rPr>
                <w:rFonts w:eastAsia="Times New Roman" w:cstheme="minorHAnsi"/>
                <w:color w:val="000000"/>
                <w:sz w:val="24"/>
                <w:szCs w:val="24"/>
              </w:rPr>
            </w:pPr>
          </w:p>
          <w:p w14:paraId="11206349" w14:textId="77777777" w:rsidR="00DB66AE" w:rsidRPr="00EB5436" w:rsidRDefault="00DB66AE" w:rsidP="00DB66AE">
            <w:pPr>
              <w:bidi w:val="0"/>
              <w:spacing w:after="360" w:line="240" w:lineRule="auto"/>
              <w:jc w:val="center"/>
              <w:rPr>
                <w:rFonts w:eastAsia="Times New Roman" w:cstheme="minorHAnsi"/>
                <w:color w:val="000000"/>
                <w:sz w:val="24"/>
                <w:szCs w:val="24"/>
              </w:rPr>
            </w:pP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28DA56A" w14:textId="77777777" w:rsidR="00DB66AE" w:rsidRPr="00EB5436" w:rsidRDefault="00DB66AE" w:rsidP="00DB66AE">
            <w:pPr>
              <w:bidi w:val="0"/>
              <w:spacing w:after="360"/>
              <w:jc w:val="center"/>
              <w:rPr>
                <w:rFonts w:cstheme="minorHAnsi"/>
                <w:color w:val="000000"/>
                <w:sz w:val="24"/>
                <w:szCs w:val="24"/>
              </w:rPr>
            </w:pPr>
            <w:r w:rsidRPr="00EB5436">
              <w:rPr>
                <w:rFonts w:cstheme="minorHAnsi"/>
                <w:color w:val="000000"/>
                <w:sz w:val="24"/>
                <w:szCs w:val="24"/>
              </w:rPr>
              <w:t>Number of death sentences confirmed to be executed by the Mufti</w:t>
            </w:r>
          </w:p>
          <w:p w14:paraId="2F0F8855" w14:textId="77777777" w:rsidR="00DB66AE" w:rsidRPr="00EB5436" w:rsidRDefault="00DB66AE" w:rsidP="00DB66AE">
            <w:pPr>
              <w:bidi w:val="0"/>
              <w:spacing w:after="360" w:line="240" w:lineRule="auto"/>
              <w:jc w:val="center"/>
              <w:rPr>
                <w:rFonts w:eastAsia="Times New Roman" w:cstheme="minorHAnsi"/>
                <w:color w:val="000000"/>
                <w:sz w:val="24"/>
                <w:szCs w:val="24"/>
              </w:rPr>
            </w:pP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1EE00E5" w14:textId="77777777" w:rsidR="00DB66AE" w:rsidRPr="00EB5436" w:rsidRDefault="00DB66AE" w:rsidP="00DB66AE">
            <w:pPr>
              <w:bidi w:val="0"/>
              <w:spacing w:after="360"/>
              <w:jc w:val="center"/>
              <w:rPr>
                <w:rFonts w:cstheme="minorHAnsi"/>
                <w:color w:val="000000"/>
                <w:sz w:val="24"/>
                <w:szCs w:val="24"/>
              </w:rPr>
            </w:pPr>
            <w:r w:rsidRPr="00EB5436">
              <w:rPr>
                <w:rFonts w:cstheme="minorHAnsi"/>
                <w:color w:val="000000"/>
                <w:sz w:val="24"/>
                <w:szCs w:val="24"/>
              </w:rPr>
              <w:t>Number of defendants whose death sentences confirmed by the Court of Cassation</w:t>
            </w:r>
          </w:p>
          <w:p w14:paraId="22A506C4" w14:textId="77777777" w:rsidR="00DB66AE" w:rsidRPr="00EB5436" w:rsidRDefault="00DB66AE" w:rsidP="00DB66AE">
            <w:pPr>
              <w:bidi w:val="0"/>
              <w:spacing w:after="360" w:line="240" w:lineRule="auto"/>
              <w:jc w:val="center"/>
              <w:rPr>
                <w:rFonts w:eastAsia="Times New Roman" w:cstheme="minorHAnsi"/>
                <w:color w:val="000000"/>
                <w:sz w:val="24"/>
                <w:szCs w:val="24"/>
              </w:rPr>
            </w:pPr>
          </w:p>
        </w:tc>
        <w:tc>
          <w:tcPr>
            <w:tcW w:w="192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001622D"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Total number of defendants</w:t>
            </w:r>
          </w:p>
        </w:tc>
      </w:tr>
      <w:tr w:rsidR="00DB66AE" w:rsidRPr="00EB5436" w14:paraId="0C418DBA" w14:textId="77777777" w:rsidTr="00DB66AE">
        <w:trPr>
          <w:trHeight w:val="319"/>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BC828EA"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Civilian</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8D67612"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28</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67C5AF2"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24</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BB9B78D"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24</w:t>
            </w:r>
          </w:p>
        </w:tc>
        <w:tc>
          <w:tcPr>
            <w:tcW w:w="192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EC37A8E"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76</w:t>
            </w:r>
          </w:p>
        </w:tc>
      </w:tr>
      <w:tr w:rsidR="00DB66AE" w:rsidRPr="00EB5436" w14:paraId="211A13D9" w14:textId="77777777" w:rsidTr="00DB66AE">
        <w:trPr>
          <w:trHeight w:val="319"/>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9E6E0E0"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lastRenderedPageBreak/>
              <w:t>Military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94DD614"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14</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A1A9BE6"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2</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9DBB034"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9</w:t>
            </w:r>
          </w:p>
        </w:tc>
        <w:tc>
          <w:tcPr>
            <w:tcW w:w="192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C03993A"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25</w:t>
            </w:r>
          </w:p>
        </w:tc>
      </w:tr>
      <w:tr w:rsidR="00DB66AE" w:rsidRPr="00EB5436" w14:paraId="18861B64" w14:textId="77777777" w:rsidTr="00DB66AE">
        <w:trPr>
          <w:trHeight w:val="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0783424"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Total</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E75076C"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42</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AAA7283"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26</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7F7B403"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33</w:t>
            </w:r>
          </w:p>
        </w:tc>
        <w:tc>
          <w:tcPr>
            <w:tcW w:w="192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4C1C3ED" w14:textId="77777777" w:rsidR="00DB66AE" w:rsidRPr="00EB5436" w:rsidRDefault="00DB66AE" w:rsidP="00DB66AE">
            <w:pPr>
              <w:bidi w:val="0"/>
              <w:spacing w:after="360" w:line="240" w:lineRule="auto"/>
              <w:jc w:val="center"/>
              <w:rPr>
                <w:rFonts w:eastAsia="Times New Roman" w:cstheme="minorHAnsi"/>
                <w:color w:val="000000"/>
                <w:sz w:val="24"/>
                <w:szCs w:val="24"/>
              </w:rPr>
            </w:pPr>
            <w:r w:rsidRPr="00EB5436">
              <w:rPr>
                <w:rFonts w:eastAsia="Times New Roman" w:cstheme="minorHAnsi"/>
                <w:color w:val="000000"/>
                <w:sz w:val="24"/>
                <w:szCs w:val="24"/>
              </w:rPr>
              <w:t>101</w:t>
            </w:r>
          </w:p>
        </w:tc>
      </w:tr>
    </w:tbl>
    <w:p w14:paraId="6BD578F5" w14:textId="77777777" w:rsidR="00DB66AE" w:rsidRPr="00EB5436" w:rsidRDefault="00DB66AE" w:rsidP="00DB66AE">
      <w:pPr>
        <w:jc w:val="center"/>
        <w:rPr>
          <w:rFonts w:eastAsia="Times New Roman" w:cstheme="minorHAnsi"/>
          <w:sz w:val="24"/>
          <w:szCs w:val="24"/>
          <w:lang w:bidi="ar-EG"/>
        </w:rPr>
      </w:pPr>
    </w:p>
    <w:p w14:paraId="778E4098" w14:textId="77777777" w:rsidR="00DB66AE" w:rsidRPr="00EB5436" w:rsidRDefault="00DB66AE" w:rsidP="00DB66AE">
      <w:pPr>
        <w:bidi w:val="0"/>
        <w:spacing w:after="0" w:line="240" w:lineRule="auto"/>
        <w:rPr>
          <w:rFonts w:eastAsia="Times New Roman" w:cstheme="minorHAnsi"/>
          <w:b/>
          <w:bCs/>
          <w:sz w:val="24"/>
          <w:szCs w:val="24"/>
          <w:u w:val="single"/>
        </w:rPr>
      </w:pPr>
      <w:r w:rsidRPr="00EB5436">
        <w:rPr>
          <w:rFonts w:eastAsia="Times New Roman" w:cstheme="minorHAnsi"/>
          <w:b/>
          <w:bCs/>
          <w:sz w:val="24"/>
          <w:szCs w:val="24"/>
          <w:u w:val="single"/>
        </w:rPr>
        <w:t>Death sentences executed in 2019</w:t>
      </w:r>
    </w:p>
    <w:p w14:paraId="2750EF25" w14:textId="77777777" w:rsidR="00DB66AE" w:rsidRPr="00EB5436" w:rsidRDefault="00DB66AE" w:rsidP="00DB66AE">
      <w:pPr>
        <w:bidi w:val="0"/>
        <w:spacing w:after="0" w:line="240" w:lineRule="auto"/>
        <w:rPr>
          <w:rFonts w:eastAsia="Times New Roman" w:cstheme="minorHAnsi"/>
          <w:sz w:val="24"/>
          <w:szCs w:val="24"/>
          <w:rtl/>
        </w:rPr>
      </w:pPr>
    </w:p>
    <w:p w14:paraId="66F335E1" w14:textId="77777777" w:rsidR="00DB66AE" w:rsidRPr="00EB5436" w:rsidRDefault="00DB66AE" w:rsidP="00DB66AE">
      <w:pPr>
        <w:bidi w:val="0"/>
        <w:spacing w:after="0" w:line="240" w:lineRule="auto"/>
        <w:rPr>
          <w:rFonts w:eastAsia="Times New Roman" w:cstheme="minorHAnsi"/>
          <w:sz w:val="24"/>
          <w:szCs w:val="24"/>
        </w:rPr>
      </w:pPr>
      <w:r w:rsidRPr="00EB5436">
        <w:rPr>
          <w:rFonts w:eastAsia="Times New Roman" w:cstheme="minorHAnsi"/>
          <w:sz w:val="24"/>
          <w:szCs w:val="24"/>
        </w:rPr>
        <w:t>– The Prisons Authority sector has executed the death sentences handed down against 18 citizens into 6 cases, details are as follows:</w:t>
      </w:r>
    </w:p>
    <w:p w14:paraId="1B66F7F8" w14:textId="77777777" w:rsidR="00DB66AE" w:rsidRPr="00EB5436" w:rsidRDefault="00DB66AE" w:rsidP="00DB66AE">
      <w:pPr>
        <w:bidi w:val="0"/>
        <w:spacing w:after="0" w:line="240" w:lineRule="auto"/>
        <w:rPr>
          <w:rFonts w:eastAsia="Times New Roman" w:cstheme="minorHAnsi"/>
          <w:sz w:val="24"/>
          <w:szCs w:val="24"/>
        </w:rPr>
      </w:pPr>
    </w:p>
    <w:p w14:paraId="5843A8E7" w14:textId="77777777" w:rsidR="00DB66AE" w:rsidRPr="00EB5436" w:rsidRDefault="00DB66AE" w:rsidP="00DB66AE">
      <w:pPr>
        <w:pStyle w:val="ListParagraph"/>
        <w:numPr>
          <w:ilvl w:val="0"/>
          <w:numId w:val="4"/>
        </w:numPr>
        <w:bidi w:val="0"/>
        <w:spacing w:after="0" w:line="240" w:lineRule="auto"/>
        <w:rPr>
          <w:rFonts w:eastAsia="Times New Roman" w:cstheme="minorHAnsi"/>
          <w:sz w:val="24"/>
          <w:szCs w:val="24"/>
        </w:rPr>
      </w:pPr>
      <w:r w:rsidRPr="00EB5436">
        <w:rPr>
          <w:rFonts w:eastAsia="Times New Roman" w:cstheme="minorHAnsi"/>
          <w:sz w:val="24"/>
          <w:szCs w:val="24"/>
        </w:rPr>
        <w:t xml:space="preserve">On 7 February 2019, the Prison Authority sector carried out the death sentence that was issued by Mansoura Criminal Court against 3 defendants convicted of murdering the son of Al-Mansoura Terrorism Court's President. </w:t>
      </w:r>
    </w:p>
    <w:p w14:paraId="36B38E85" w14:textId="77777777" w:rsidR="00DB66AE" w:rsidRPr="00EB5436" w:rsidRDefault="00DB66AE" w:rsidP="00DB66AE">
      <w:pPr>
        <w:pStyle w:val="ListParagraph"/>
        <w:bidi w:val="0"/>
        <w:spacing w:after="0" w:line="240" w:lineRule="auto"/>
        <w:rPr>
          <w:rFonts w:eastAsia="Times New Roman" w:cstheme="minorHAnsi"/>
          <w:sz w:val="24"/>
          <w:szCs w:val="24"/>
        </w:rPr>
      </w:pPr>
    </w:p>
    <w:p w14:paraId="216F4DAC" w14:textId="77777777" w:rsidR="00DB66AE" w:rsidRPr="00EB5436" w:rsidRDefault="00DB66AE" w:rsidP="00DB66AE">
      <w:pPr>
        <w:pStyle w:val="ListParagraph"/>
        <w:numPr>
          <w:ilvl w:val="0"/>
          <w:numId w:val="4"/>
        </w:numPr>
        <w:bidi w:val="0"/>
        <w:spacing w:after="0" w:line="240" w:lineRule="auto"/>
        <w:rPr>
          <w:rFonts w:eastAsia="Times New Roman" w:cstheme="minorHAnsi"/>
          <w:sz w:val="24"/>
          <w:szCs w:val="24"/>
        </w:rPr>
      </w:pPr>
      <w:r w:rsidRPr="00EB5436">
        <w:rPr>
          <w:rFonts w:eastAsia="Times New Roman" w:cstheme="minorHAnsi"/>
          <w:sz w:val="24"/>
          <w:szCs w:val="24"/>
        </w:rPr>
        <w:t xml:space="preserve">On 13 February 2019, the Prison Authority sector carried out the death sentence that was issued by Cairo Criminal Court against 3 defendants in the case known in the media as "Killing of Major-General Nabil </w:t>
      </w:r>
      <w:proofErr w:type="spellStart"/>
      <w:r w:rsidRPr="00EB5436">
        <w:rPr>
          <w:rFonts w:eastAsia="Times New Roman" w:cstheme="minorHAnsi"/>
          <w:sz w:val="24"/>
          <w:szCs w:val="24"/>
        </w:rPr>
        <w:t>Farrag</w:t>
      </w:r>
      <w:proofErr w:type="spellEnd"/>
      <w:r w:rsidRPr="00EB5436">
        <w:rPr>
          <w:rFonts w:eastAsia="Times New Roman" w:cstheme="minorHAnsi"/>
          <w:sz w:val="24"/>
          <w:szCs w:val="24"/>
        </w:rPr>
        <w:t xml:space="preserve">". </w:t>
      </w:r>
    </w:p>
    <w:p w14:paraId="460392A8" w14:textId="77777777" w:rsidR="00DB66AE" w:rsidRPr="00EB5436" w:rsidRDefault="00DB66AE" w:rsidP="00DB66AE">
      <w:pPr>
        <w:pStyle w:val="ListParagraph"/>
        <w:rPr>
          <w:rFonts w:eastAsia="Times New Roman" w:cstheme="minorHAnsi"/>
          <w:sz w:val="24"/>
          <w:szCs w:val="24"/>
        </w:rPr>
      </w:pPr>
    </w:p>
    <w:p w14:paraId="121E0256" w14:textId="77777777" w:rsidR="00DB66AE" w:rsidRPr="00EB5436" w:rsidRDefault="00DB66AE" w:rsidP="00DB66AE">
      <w:pPr>
        <w:pStyle w:val="ListParagraph"/>
        <w:numPr>
          <w:ilvl w:val="0"/>
          <w:numId w:val="4"/>
        </w:numPr>
        <w:bidi w:val="0"/>
        <w:spacing w:after="0" w:line="240" w:lineRule="auto"/>
        <w:rPr>
          <w:rFonts w:eastAsia="Times New Roman" w:cstheme="minorHAnsi"/>
          <w:sz w:val="24"/>
          <w:szCs w:val="24"/>
        </w:rPr>
      </w:pPr>
      <w:r w:rsidRPr="00EB5436">
        <w:rPr>
          <w:rFonts w:eastAsia="Times New Roman" w:cstheme="minorHAnsi"/>
          <w:sz w:val="24"/>
          <w:szCs w:val="24"/>
        </w:rPr>
        <w:t xml:space="preserve">On 20 February 2019, the Prison Authority sector carried out the death sentence that was issued by Cairo Criminal Court against 9 defendants in the case known in the media as "Assassination of the Public Prosecutor". </w:t>
      </w:r>
    </w:p>
    <w:p w14:paraId="244C65C6" w14:textId="77777777" w:rsidR="00DB66AE" w:rsidRPr="00EB5436" w:rsidRDefault="00DB66AE" w:rsidP="00DB66AE">
      <w:pPr>
        <w:pStyle w:val="ListParagraph"/>
        <w:rPr>
          <w:rFonts w:eastAsia="Times New Roman" w:cstheme="minorHAnsi"/>
          <w:sz w:val="24"/>
          <w:szCs w:val="24"/>
          <w:lang w:bidi="ar-EG"/>
        </w:rPr>
      </w:pPr>
    </w:p>
    <w:p w14:paraId="21E9302D" w14:textId="77777777" w:rsidR="00DB66AE" w:rsidRPr="00EB5436" w:rsidRDefault="00DB66AE" w:rsidP="00DB66AE">
      <w:pPr>
        <w:pStyle w:val="ListParagraph"/>
        <w:numPr>
          <w:ilvl w:val="0"/>
          <w:numId w:val="4"/>
        </w:numPr>
        <w:bidi w:val="0"/>
        <w:spacing w:after="0" w:line="240" w:lineRule="auto"/>
        <w:rPr>
          <w:rFonts w:eastAsia="Times New Roman" w:cstheme="minorHAnsi"/>
          <w:sz w:val="24"/>
          <w:szCs w:val="24"/>
        </w:rPr>
      </w:pPr>
      <w:r w:rsidRPr="00EB5436">
        <w:rPr>
          <w:rFonts w:eastAsia="Times New Roman" w:cstheme="minorHAnsi"/>
          <w:sz w:val="24"/>
          <w:szCs w:val="24"/>
        </w:rPr>
        <w:t xml:space="preserve">On 8 December 2019, the Prison Authority sector carried out the death sentence that was issued by the Military Court against one defendant in the case known in the media as "Niger Embassy bombing". </w:t>
      </w:r>
    </w:p>
    <w:p w14:paraId="09EA009F" w14:textId="77777777" w:rsidR="00DB66AE" w:rsidRPr="00EB5436" w:rsidRDefault="00DB66AE" w:rsidP="00DB66AE">
      <w:pPr>
        <w:pStyle w:val="ListParagraph"/>
        <w:rPr>
          <w:rFonts w:eastAsia="Times New Roman" w:cstheme="minorHAnsi"/>
          <w:sz w:val="24"/>
          <w:szCs w:val="24"/>
        </w:rPr>
      </w:pPr>
    </w:p>
    <w:p w14:paraId="7126982B" w14:textId="77777777" w:rsidR="00DB66AE" w:rsidRPr="00EB5436" w:rsidRDefault="00DB66AE" w:rsidP="00DB66AE">
      <w:pPr>
        <w:pStyle w:val="ListParagraph"/>
        <w:numPr>
          <w:ilvl w:val="0"/>
          <w:numId w:val="4"/>
        </w:numPr>
        <w:bidi w:val="0"/>
        <w:spacing w:after="0" w:line="240" w:lineRule="auto"/>
        <w:rPr>
          <w:rFonts w:eastAsia="Times New Roman" w:cstheme="minorHAnsi"/>
          <w:sz w:val="24"/>
          <w:szCs w:val="24"/>
        </w:rPr>
      </w:pPr>
      <w:r w:rsidRPr="00EB5436">
        <w:rPr>
          <w:rFonts w:eastAsia="Times New Roman" w:cstheme="minorHAnsi"/>
          <w:sz w:val="24"/>
          <w:szCs w:val="24"/>
        </w:rPr>
        <w:t xml:space="preserve">On 8 December 2019, the Prison Authority sector carried out the death sentence that was issued by the Military Court against one defendant in the case known in the media as "Sinai Province Organization". </w:t>
      </w:r>
    </w:p>
    <w:p w14:paraId="70A8A39A" w14:textId="77777777" w:rsidR="00DB66AE" w:rsidRPr="00EB5436" w:rsidRDefault="00DB66AE" w:rsidP="00DB66AE">
      <w:pPr>
        <w:pStyle w:val="ListParagraph"/>
        <w:rPr>
          <w:rFonts w:eastAsia="Times New Roman" w:cstheme="minorHAnsi"/>
          <w:sz w:val="24"/>
          <w:szCs w:val="24"/>
        </w:rPr>
      </w:pPr>
    </w:p>
    <w:p w14:paraId="10994010" w14:textId="77777777" w:rsidR="00DB66AE" w:rsidRPr="00EB5436" w:rsidRDefault="00DB66AE" w:rsidP="00DB66AE">
      <w:pPr>
        <w:pStyle w:val="ListParagraph"/>
        <w:numPr>
          <w:ilvl w:val="0"/>
          <w:numId w:val="4"/>
        </w:numPr>
        <w:bidi w:val="0"/>
        <w:spacing w:after="0" w:line="240" w:lineRule="auto"/>
        <w:rPr>
          <w:rFonts w:eastAsia="Times New Roman" w:cstheme="minorHAnsi"/>
          <w:sz w:val="24"/>
          <w:szCs w:val="24"/>
        </w:rPr>
      </w:pPr>
      <w:r w:rsidRPr="00EB5436">
        <w:rPr>
          <w:rFonts w:eastAsia="Times New Roman" w:cstheme="minorHAnsi"/>
          <w:sz w:val="24"/>
          <w:szCs w:val="24"/>
        </w:rPr>
        <w:t xml:space="preserve">On 10 December 2019, the Prison Authority sector carried out the death sentence that was issued by Cairo Criminal Court against one defendant in the case known in the media as "Helwan's </w:t>
      </w:r>
      <w:proofErr w:type="spellStart"/>
      <w:r w:rsidRPr="00EB5436">
        <w:rPr>
          <w:rFonts w:eastAsia="Times New Roman" w:cstheme="minorHAnsi"/>
          <w:sz w:val="24"/>
          <w:szCs w:val="24"/>
        </w:rPr>
        <w:t>Marmina</w:t>
      </w:r>
      <w:proofErr w:type="spellEnd"/>
      <w:r w:rsidRPr="00EB5436">
        <w:rPr>
          <w:rFonts w:eastAsia="Times New Roman" w:cstheme="minorHAnsi"/>
          <w:sz w:val="24"/>
          <w:szCs w:val="24"/>
        </w:rPr>
        <w:t xml:space="preserve"> Church incidents". </w:t>
      </w:r>
    </w:p>
    <w:p w14:paraId="623B55B1" w14:textId="77777777" w:rsidR="00DB66AE" w:rsidRPr="00EB5436" w:rsidRDefault="00DB66AE" w:rsidP="00DB66AE">
      <w:pPr>
        <w:pStyle w:val="ListParagraph"/>
        <w:rPr>
          <w:rFonts w:eastAsia="Times New Roman" w:cstheme="minorHAnsi"/>
          <w:sz w:val="24"/>
          <w:szCs w:val="24"/>
          <w:lang w:bidi="ar-EG"/>
        </w:rPr>
      </w:pPr>
    </w:p>
    <w:p w14:paraId="195343C4" w14:textId="77777777" w:rsidR="00184338" w:rsidRDefault="00184338" w:rsidP="00DB66AE">
      <w:pPr>
        <w:bidi w:val="0"/>
        <w:spacing w:line="240" w:lineRule="auto"/>
        <w:rPr>
          <w:rFonts w:eastAsia="Times New Roman" w:cstheme="minorHAnsi"/>
          <w:b/>
          <w:bCs/>
          <w:sz w:val="24"/>
          <w:szCs w:val="24"/>
        </w:rPr>
      </w:pPr>
    </w:p>
    <w:p w14:paraId="2A5B6F3A" w14:textId="77777777" w:rsidR="00184338" w:rsidRDefault="00184338" w:rsidP="00184338">
      <w:pPr>
        <w:bidi w:val="0"/>
        <w:spacing w:line="240" w:lineRule="auto"/>
        <w:rPr>
          <w:rFonts w:eastAsia="Times New Roman" w:cstheme="minorHAnsi"/>
          <w:b/>
          <w:bCs/>
          <w:sz w:val="24"/>
          <w:szCs w:val="24"/>
        </w:rPr>
      </w:pPr>
    </w:p>
    <w:p w14:paraId="10C6C051" w14:textId="77777777" w:rsidR="00184338" w:rsidRDefault="00184338" w:rsidP="00184338">
      <w:pPr>
        <w:bidi w:val="0"/>
        <w:spacing w:line="240" w:lineRule="auto"/>
        <w:rPr>
          <w:rFonts w:eastAsia="Times New Roman" w:cstheme="minorHAnsi"/>
          <w:b/>
          <w:bCs/>
          <w:sz w:val="24"/>
          <w:szCs w:val="24"/>
        </w:rPr>
      </w:pPr>
    </w:p>
    <w:p w14:paraId="33CC9867" w14:textId="77777777" w:rsidR="00184338" w:rsidRDefault="00184338" w:rsidP="00184338">
      <w:pPr>
        <w:bidi w:val="0"/>
        <w:spacing w:line="240" w:lineRule="auto"/>
        <w:rPr>
          <w:rFonts w:eastAsia="Times New Roman" w:cstheme="minorHAnsi"/>
          <w:b/>
          <w:bCs/>
          <w:sz w:val="24"/>
          <w:szCs w:val="24"/>
        </w:rPr>
      </w:pPr>
    </w:p>
    <w:p w14:paraId="4AFF6B01" w14:textId="77777777" w:rsidR="00184338" w:rsidRDefault="00184338" w:rsidP="00184338">
      <w:pPr>
        <w:bidi w:val="0"/>
        <w:spacing w:line="240" w:lineRule="auto"/>
        <w:jc w:val="center"/>
        <w:rPr>
          <w:rFonts w:eastAsia="Times New Roman" w:cstheme="minorHAnsi"/>
          <w:b/>
          <w:bCs/>
          <w:sz w:val="40"/>
          <w:szCs w:val="40"/>
        </w:rPr>
      </w:pPr>
    </w:p>
    <w:p w14:paraId="43B8D90F" w14:textId="77777777" w:rsidR="00184338" w:rsidRDefault="00184338" w:rsidP="00184338">
      <w:pPr>
        <w:bidi w:val="0"/>
        <w:spacing w:line="240" w:lineRule="auto"/>
        <w:jc w:val="center"/>
        <w:rPr>
          <w:rFonts w:eastAsia="Times New Roman" w:cstheme="minorHAnsi"/>
          <w:b/>
          <w:bCs/>
          <w:sz w:val="40"/>
          <w:szCs w:val="40"/>
        </w:rPr>
      </w:pPr>
    </w:p>
    <w:p w14:paraId="256BEA2B" w14:textId="77777777" w:rsidR="00886057" w:rsidRDefault="00886057" w:rsidP="00886057">
      <w:pPr>
        <w:bidi w:val="0"/>
        <w:spacing w:line="240" w:lineRule="auto"/>
        <w:jc w:val="center"/>
        <w:rPr>
          <w:rFonts w:eastAsia="Times New Roman" w:cstheme="minorHAnsi"/>
          <w:b/>
          <w:bCs/>
          <w:sz w:val="40"/>
          <w:szCs w:val="40"/>
        </w:rPr>
      </w:pPr>
    </w:p>
    <w:p w14:paraId="380345AB" w14:textId="77777777" w:rsidR="00886057" w:rsidRDefault="00886057" w:rsidP="00886057">
      <w:pPr>
        <w:bidi w:val="0"/>
        <w:spacing w:line="240" w:lineRule="auto"/>
        <w:jc w:val="center"/>
        <w:rPr>
          <w:rFonts w:eastAsia="Times New Roman" w:cstheme="minorHAnsi"/>
          <w:b/>
          <w:bCs/>
          <w:sz w:val="40"/>
          <w:szCs w:val="40"/>
        </w:rPr>
      </w:pPr>
    </w:p>
    <w:p w14:paraId="709486FC" w14:textId="77777777" w:rsidR="00886057" w:rsidRDefault="00886057" w:rsidP="00886057">
      <w:pPr>
        <w:bidi w:val="0"/>
        <w:spacing w:line="240" w:lineRule="auto"/>
        <w:jc w:val="center"/>
        <w:rPr>
          <w:rFonts w:eastAsia="Times New Roman" w:cstheme="minorHAnsi"/>
          <w:b/>
          <w:bCs/>
          <w:sz w:val="40"/>
          <w:szCs w:val="40"/>
        </w:rPr>
      </w:pPr>
    </w:p>
    <w:p w14:paraId="0D0B77E6" w14:textId="77777777" w:rsidR="00886057" w:rsidRDefault="00886057" w:rsidP="00886057">
      <w:pPr>
        <w:bidi w:val="0"/>
        <w:spacing w:line="240" w:lineRule="auto"/>
        <w:jc w:val="center"/>
        <w:rPr>
          <w:rFonts w:eastAsia="Times New Roman" w:cstheme="minorHAnsi"/>
          <w:b/>
          <w:bCs/>
          <w:sz w:val="40"/>
          <w:szCs w:val="40"/>
        </w:rPr>
      </w:pPr>
    </w:p>
    <w:p w14:paraId="0C0359E5" w14:textId="77777777" w:rsidR="00886057" w:rsidRDefault="00886057" w:rsidP="00886057">
      <w:pPr>
        <w:bidi w:val="0"/>
        <w:spacing w:line="240" w:lineRule="auto"/>
        <w:jc w:val="center"/>
        <w:rPr>
          <w:rFonts w:eastAsia="Times New Roman" w:cstheme="minorHAnsi"/>
          <w:b/>
          <w:bCs/>
          <w:sz w:val="40"/>
          <w:szCs w:val="40"/>
        </w:rPr>
      </w:pPr>
    </w:p>
    <w:p w14:paraId="779C6787" w14:textId="77777777" w:rsidR="00184338" w:rsidRDefault="00184338" w:rsidP="00184338">
      <w:pPr>
        <w:bidi w:val="0"/>
        <w:spacing w:line="240" w:lineRule="auto"/>
        <w:jc w:val="center"/>
        <w:rPr>
          <w:rFonts w:eastAsia="Times New Roman" w:cstheme="minorHAnsi"/>
          <w:b/>
          <w:bCs/>
          <w:sz w:val="40"/>
          <w:szCs w:val="40"/>
        </w:rPr>
      </w:pPr>
    </w:p>
    <w:p w14:paraId="463C8EDE" w14:textId="77777777" w:rsidR="00184338" w:rsidRDefault="00184338" w:rsidP="00184338">
      <w:pPr>
        <w:bidi w:val="0"/>
        <w:spacing w:line="240" w:lineRule="auto"/>
        <w:jc w:val="center"/>
        <w:rPr>
          <w:rFonts w:eastAsia="Times New Roman" w:cstheme="minorHAnsi"/>
          <w:b/>
          <w:bCs/>
          <w:sz w:val="40"/>
          <w:szCs w:val="40"/>
        </w:rPr>
      </w:pPr>
    </w:p>
    <w:p w14:paraId="1C41B8FC" w14:textId="77777777" w:rsidR="00184338" w:rsidRDefault="00184338" w:rsidP="00184338">
      <w:pPr>
        <w:bidi w:val="0"/>
        <w:spacing w:line="240" w:lineRule="auto"/>
        <w:jc w:val="center"/>
        <w:rPr>
          <w:rFonts w:eastAsia="Times New Roman" w:cstheme="minorHAnsi"/>
          <w:b/>
          <w:bCs/>
          <w:sz w:val="40"/>
          <w:szCs w:val="40"/>
        </w:rPr>
      </w:pPr>
    </w:p>
    <w:p w14:paraId="20626953" w14:textId="77777777" w:rsidR="00DB66AE" w:rsidRPr="00184338" w:rsidRDefault="00DB66AE" w:rsidP="00184338">
      <w:pPr>
        <w:bidi w:val="0"/>
        <w:spacing w:line="240" w:lineRule="auto"/>
        <w:jc w:val="center"/>
        <w:rPr>
          <w:rFonts w:eastAsia="Times New Roman" w:cstheme="minorHAnsi"/>
          <w:b/>
          <w:bCs/>
          <w:sz w:val="40"/>
          <w:szCs w:val="40"/>
        </w:rPr>
      </w:pPr>
      <w:r w:rsidRPr="00184338">
        <w:rPr>
          <w:rFonts w:eastAsia="Times New Roman" w:cstheme="minorHAnsi"/>
          <w:b/>
          <w:bCs/>
          <w:sz w:val="40"/>
          <w:szCs w:val="40"/>
        </w:rPr>
        <w:t>Chapter 3</w:t>
      </w:r>
    </w:p>
    <w:p w14:paraId="7A6F5D74" w14:textId="77777777" w:rsidR="00DB66AE" w:rsidRPr="00184338" w:rsidRDefault="00DB66AE" w:rsidP="00184338">
      <w:pPr>
        <w:bidi w:val="0"/>
        <w:jc w:val="center"/>
        <w:rPr>
          <w:rFonts w:eastAsia="Times New Roman" w:cstheme="minorHAnsi"/>
          <w:b/>
          <w:bCs/>
          <w:sz w:val="40"/>
          <w:szCs w:val="40"/>
          <w:lang w:bidi="ar-EG"/>
        </w:rPr>
      </w:pPr>
      <w:r w:rsidRPr="00184338">
        <w:rPr>
          <w:rFonts w:eastAsia="Times New Roman" w:cstheme="minorHAnsi"/>
          <w:b/>
          <w:bCs/>
          <w:sz w:val="40"/>
          <w:szCs w:val="40"/>
        </w:rPr>
        <w:t>Terrorism and Counter-Terrorism Operations</w:t>
      </w:r>
    </w:p>
    <w:p w14:paraId="1D613636" w14:textId="77777777" w:rsidR="00184338" w:rsidRPr="00184338" w:rsidRDefault="00184338" w:rsidP="00184338">
      <w:pPr>
        <w:bidi w:val="0"/>
        <w:jc w:val="center"/>
        <w:rPr>
          <w:rFonts w:eastAsia="Times New Roman" w:cstheme="minorHAnsi"/>
          <w:b/>
          <w:bCs/>
          <w:sz w:val="40"/>
          <w:szCs w:val="40"/>
          <w:u w:val="single"/>
          <w:lang w:bidi="ar-EG"/>
        </w:rPr>
      </w:pPr>
    </w:p>
    <w:p w14:paraId="35696DE4" w14:textId="77777777" w:rsidR="00184338" w:rsidRPr="00184338" w:rsidRDefault="00184338" w:rsidP="00184338">
      <w:pPr>
        <w:bidi w:val="0"/>
        <w:jc w:val="center"/>
        <w:rPr>
          <w:rFonts w:eastAsia="Times New Roman" w:cstheme="minorHAnsi"/>
          <w:b/>
          <w:bCs/>
          <w:sz w:val="40"/>
          <w:szCs w:val="40"/>
          <w:u w:val="single"/>
          <w:lang w:bidi="ar-EG"/>
        </w:rPr>
      </w:pPr>
    </w:p>
    <w:p w14:paraId="28A9871E" w14:textId="77777777" w:rsidR="00184338" w:rsidRPr="00086AEC" w:rsidRDefault="00184338" w:rsidP="00184338">
      <w:pPr>
        <w:bidi w:val="0"/>
        <w:rPr>
          <w:rFonts w:eastAsia="Times New Roman" w:cstheme="minorHAnsi"/>
          <w:b/>
          <w:bCs/>
          <w:sz w:val="24"/>
          <w:szCs w:val="24"/>
          <w:u w:val="single"/>
          <w:lang w:bidi="ar-EG"/>
        </w:rPr>
      </w:pPr>
    </w:p>
    <w:p w14:paraId="0AB141B9" w14:textId="77777777" w:rsidR="00184338" w:rsidRPr="00086AEC" w:rsidRDefault="00184338" w:rsidP="00184338">
      <w:pPr>
        <w:bidi w:val="0"/>
        <w:rPr>
          <w:rFonts w:eastAsia="Times New Roman" w:cstheme="minorHAnsi"/>
          <w:b/>
          <w:bCs/>
          <w:sz w:val="24"/>
          <w:szCs w:val="24"/>
          <w:u w:val="single"/>
          <w:lang w:bidi="ar-EG"/>
        </w:rPr>
      </w:pPr>
    </w:p>
    <w:p w14:paraId="4D33160C" w14:textId="77777777" w:rsidR="00184338" w:rsidRPr="00086AEC" w:rsidRDefault="00184338" w:rsidP="00184338">
      <w:pPr>
        <w:bidi w:val="0"/>
        <w:rPr>
          <w:rFonts w:eastAsia="Times New Roman" w:cstheme="minorHAnsi"/>
          <w:b/>
          <w:bCs/>
          <w:sz w:val="24"/>
          <w:szCs w:val="24"/>
          <w:u w:val="single"/>
          <w:lang w:bidi="ar-EG"/>
        </w:rPr>
      </w:pPr>
    </w:p>
    <w:p w14:paraId="3BE19AE8" w14:textId="77777777" w:rsidR="00184338" w:rsidRPr="00086AEC" w:rsidRDefault="00184338" w:rsidP="00184338">
      <w:pPr>
        <w:bidi w:val="0"/>
        <w:rPr>
          <w:rFonts w:eastAsia="Times New Roman" w:cstheme="minorHAnsi"/>
          <w:b/>
          <w:bCs/>
          <w:sz w:val="24"/>
          <w:szCs w:val="24"/>
          <w:u w:val="single"/>
          <w:lang w:bidi="ar-EG"/>
        </w:rPr>
      </w:pPr>
    </w:p>
    <w:p w14:paraId="59009A3C" w14:textId="77777777" w:rsidR="00184338" w:rsidRPr="00086AEC" w:rsidRDefault="00184338" w:rsidP="00184338">
      <w:pPr>
        <w:bidi w:val="0"/>
        <w:rPr>
          <w:rFonts w:eastAsia="Times New Roman" w:cstheme="minorHAnsi"/>
          <w:b/>
          <w:bCs/>
          <w:sz w:val="24"/>
          <w:szCs w:val="24"/>
          <w:u w:val="single"/>
          <w:lang w:bidi="ar-EG"/>
        </w:rPr>
      </w:pPr>
    </w:p>
    <w:p w14:paraId="0729D57A" w14:textId="77777777" w:rsidR="00184338" w:rsidRPr="00086AEC" w:rsidRDefault="00184338" w:rsidP="00184338">
      <w:pPr>
        <w:bidi w:val="0"/>
        <w:rPr>
          <w:rFonts w:eastAsia="Times New Roman" w:cstheme="minorHAnsi"/>
          <w:b/>
          <w:bCs/>
          <w:sz w:val="24"/>
          <w:szCs w:val="24"/>
          <w:u w:val="single"/>
          <w:lang w:bidi="ar-EG"/>
        </w:rPr>
      </w:pPr>
    </w:p>
    <w:p w14:paraId="6AEF6F73" w14:textId="77777777" w:rsidR="00184338" w:rsidRPr="00086AEC" w:rsidRDefault="00184338" w:rsidP="00184338">
      <w:pPr>
        <w:bidi w:val="0"/>
        <w:rPr>
          <w:rFonts w:eastAsia="Times New Roman" w:cstheme="minorHAnsi"/>
          <w:b/>
          <w:bCs/>
          <w:sz w:val="24"/>
          <w:szCs w:val="24"/>
          <w:u w:val="single"/>
          <w:lang w:bidi="ar-EG"/>
        </w:rPr>
      </w:pPr>
    </w:p>
    <w:p w14:paraId="7E938F93" w14:textId="77777777" w:rsidR="00184338" w:rsidRPr="00086AEC" w:rsidRDefault="00184338" w:rsidP="00184338">
      <w:pPr>
        <w:bidi w:val="0"/>
        <w:rPr>
          <w:rFonts w:eastAsia="Times New Roman" w:cstheme="minorHAnsi"/>
          <w:b/>
          <w:bCs/>
          <w:sz w:val="24"/>
          <w:szCs w:val="24"/>
          <w:u w:val="single"/>
          <w:lang w:bidi="ar-EG"/>
        </w:rPr>
      </w:pPr>
    </w:p>
    <w:p w14:paraId="7DF803E4" w14:textId="77777777" w:rsidR="00184338" w:rsidRPr="00086AEC" w:rsidRDefault="00184338" w:rsidP="00184338">
      <w:pPr>
        <w:bidi w:val="0"/>
        <w:rPr>
          <w:rFonts w:eastAsia="Times New Roman" w:cstheme="minorHAnsi"/>
          <w:b/>
          <w:bCs/>
          <w:sz w:val="24"/>
          <w:szCs w:val="24"/>
          <w:u w:val="single"/>
          <w:lang w:bidi="ar-EG"/>
        </w:rPr>
      </w:pPr>
    </w:p>
    <w:p w14:paraId="2EBA4E05" w14:textId="77777777" w:rsidR="00184338" w:rsidRPr="00086AEC" w:rsidRDefault="00184338" w:rsidP="00184338">
      <w:pPr>
        <w:bidi w:val="0"/>
        <w:rPr>
          <w:rFonts w:eastAsia="Times New Roman" w:cstheme="minorHAnsi"/>
          <w:b/>
          <w:bCs/>
          <w:sz w:val="24"/>
          <w:szCs w:val="24"/>
          <w:u w:val="single"/>
          <w:lang w:bidi="ar-EG"/>
        </w:rPr>
      </w:pPr>
    </w:p>
    <w:p w14:paraId="3C4FE9F6" w14:textId="77777777" w:rsidR="00DB66AE" w:rsidRPr="00086AEC" w:rsidRDefault="00DB66AE" w:rsidP="00184338">
      <w:pPr>
        <w:bidi w:val="0"/>
        <w:rPr>
          <w:rFonts w:eastAsia="Times New Roman" w:cstheme="minorHAnsi"/>
          <w:b/>
          <w:bCs/>
          <w:sz w:val="24"/>
          <w:szCs w:val="24"/>
          <w:u w:val="single"/>
          <w:lang w:bidi="ar-EG"/>
        </w:rPr>
      </w:pPr>
      <w:r w:rsidRPr="00086AEC">
        <w:rPr>
          <w:rFonts w:eastAsia="Times New Roman" w:cstheme="minorHAnsi"/>
          <w:b/>
          <w:bCs/>
          <w:sz w:val="24"/>
          <w:szCs w:val="24"/>
          <w:u w:val="single"/>
          <w:lang w:bidi="ar-EG"/>
        </w:rPr>
        <w:t>First: Terrorist operations</w:t>
      </w:r>
    </w:p>
    <w:p w14:paraId="60CF5B88" w14:textId="77777777" w:rsidR="00DB66AE" w:rsidRPr="00086AEC" w:rsidRDefault="00DB66AE" w:rsidP="00DB66AE">
      <w:pPr>
        <w:bidi w:val="0"/>
        <w:jc w:val="both"/>
        <w:rPr>
          <w:rFonts w:eastAsia="Times New Roman" w:cstheme="minorHAnsi"/>
          <w:sz w:val="24"/>
          <w:szCs w:val="24"/>
          <w:lang w:bidi="ar-EG"/>
        </w:rPr>
      </w:pPr>
      <w:r w:rsidRPr="00086AEC">
        <w:rPr>
          <w:rFonts w:eastAsia="Times New Roman" w:cstheme="minorHAnsi"/>
          <w:sz w:val="24"/>
          <w:szCs w:val="24"/>
          <w:lang w:bidi="ar-EG"/>
        </w:rPr>
        <w:t>Terrorist operations continued in 2019. Although their number had considerably declined compared to the previous years, the exceptional measures and the announcement of the state of emergency didn’t stop organized terrorism from targeting state institutions and the Christian minority in Cairo and Egypt’s different governorates</w:t>
      </w:r>
      <w:r w:rsidRPr="00086AEC">
        <w:rPr>
          <w:rFonts w:eastAsia="Times New Roman" w:cstheme="minorHAnsi"/>
          <w:sz w:val="24"/>
          <w:szCs w:val="24"/>
          <w:rtl/>
          <w:lang w:bidi="ar-EG"/>
        </w:rPr>
        <w:t>.</w:t>
      </w:r>
    </w:p>
    <w:p w14:paraId="0DF75018" w14:textId="77777777" w:rsidR="00DB66AE" w:rsidRDefault="00DB66AE" w:rsidP="00DB66AE">
      <w:pPr>
        <w:bidi w:val="0"/>
        <w:rPr>
          <w:rFonts w:eastAsia="Times New Roman" w:cstheme="minorHAnsi"/>
          <w:sz w:val="24"/>
          <w:szCs w:val="24"/>
          <w:lang w:bidi="ar-EG"/>
        </w:rPr>
      </w:pPr>
      <w:r w:rsidRPr="00086AEC">
        <w:rPr>
          <w:rFonts w:eastAsia="Times New Roman" w:cstheme="minorHAnsi"/>
          <w:sz w:val="24"/>
          <w:szCs w:val="24"/>
          <w:lang w:bidi="ar-EG"/>
        </w:rPr>
        <w:t>Lawyers for Democracy team have monitored 26 terrorist operations carried out in 2019, compared to 400 terrorist attacks in 2015 and 259 in 2016</w:t>
      </w:r>
      <w:r w:rsidRPr="00086AEC">
        <w:rPr>
          <w:rFonts w:eastAsia="Times New Roman" w:cstheme="minorHAnsi"/>
          <w:sz w:val="24"/>
          <w:szCs w:val="24"/>
          <w:rtl/>
          <w:lang w:bidi="ar-EG"/>
        </w:rPr>
        <w:t>.</w:t>
      </w:r>
    </w:p>
    <w:p w14:paraId="63C85A78" w14:textId="77777777" w:rsidR="00886057" w:rsidRPr="00086AEC" w:rsidRDefault="00886057" w:rsidP="00886057">
      <w:pPr>
        <w:bidi w:val="0"/>
        <w:rPr>
          <w:rFonts w:eastAsia="Times New Roman" w:cstheme="minorHAnsi"/>
          <w:sz w:val="24"/>
          <w:szCs w:val="24"/>
          <w:lang w:bidi="ar-EG"/>
        </w:rPr>
      </w:pPr>
      <w:r>
        <w:rPr>
          <w:rFonts w:eastAsia="Times New Roman" w:cstheme="minorHAnsi"/>
          <w:noProof/>
          <w:sz w:val="24"/>
          <w:szCs w:val="24"/>
          <w:lang w:bidi="ar-EG"/>
        </w:rPr>
        <w:drawing>
          <wp:inline distT="0" distB="0" distL="0" distR="0" wp14:anchorId="04D089F7" wp14:editId="4F496E7E">
            <wp:extent cx="5274310" cy="2815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rrorism-Operations-in-201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815590"/>
                    </a:xfrm>
                    <a:prstGeom prst="rect">
                      <a:avLst/>
                    </a:prstGeom>
                  </pic:spPr>
                </pic:pic>
              </a:graphicData>
            </a:graphic>
          </wp:inline>
        </w:drawing>
      </w:r>
    </w:p>
    <w:p w14:paraId="18439ED0" w14:textId="77777777" w:rsidR="00DB66AE" w:rsidRPr="00086AEC" w:rsidRDefault="00DB66AE" w:rsidP="00DB66AE">
      <w:pPr>
        <w:shd w:val="clear" w:color="auto" w:fill="FFFFFF"/>
        <w:bidi w:val="0"/>
        <w:spacing w:before="150" w:after="150" w:line="240" w:lineRule="auto"/>
        <w:ind w:left="150" w:right="150"/>
        <w:rPr>
          <w:rFonts w:eastAsia="Times New Roman" w:cstheme="minorHAnsi"/>
          <w:color w:val="000000"/>
          <w:sz w:val="24"/>
          <w:szCs w:val="24"/>
        </w:rPr>
      </w:pPr>
      <w:r w:rsidRPr="00086AEC">
        <w:rPr>
          <w:rFonts w:eastAsia="Times New Roman" w:cstheme="minorHAnsi"/>
          <w:color w:val="000000"/>
          <w:sz w:val="24"/>
          <w:szCs w:val="24"/>
          <w:u w:val="single"/>
        </w:rPr>
        <w:t>The following table details the terrorist operat</w:t>
      </w:r>
      <w:r w:rsidR="00C550D8">
        <w:rPr>
          <w:rFonts w:eastAsia="Times New Roman" w:cstheme="minorHAnsi"/>
          <w:color w:val="000000"/>
          <w:sz w:val="24"/>
          <w:szCs w:val="24"/>
          <w:u w:val="single"/>
        </w:rPr>
        <w:t>ions that took place during 2019</w:t>
      </w:r>
      <w:r w:rsidRPr="00086AEC">
        <w:rPr>
          <w:rFonts w:eastAsia="Times New Roman" w:cstheme="minorHAnsi"/>
          <w:color w:val="000000"/>
          <w:sz w:val="24"/>
          <w:szCs w:val="24"/>
          <w:u w:val="single"/>
        </w:rPr>
        <w:t>:</w:t>
      </w:r>
    </w:p>
    <w:tbl>
      <w:tblPr>
        <w:tblW w:w="7674" w:type="dxa"/>
        <w:shd w:val="clear" w:color="auto" w:fill="FFFFFF"/>
        <w:tblCellMar>
          <w:top w:w="15" w:type="dxa"/>
          <w:left w:w="15" w:type="dxa"/>
          <w:bottom w:w="15" w:type="dxa"/>
          <w:right w:w="15" w:type="dxa"/>
        </w:tblCellMar>
        <w:tblLook w:val="04A0" w:firstRow="1" w:lastRow="0" w:firstColumn="1" w:lastColumn="0" w:noHBand="0" w:noVBand="1"/>
      </w:tblPr>
      <w:tblGrid>
        <w:gridCol w:w="1547"/>
        <w:gridCol w:w="3105"/>
        <w:gridCol w:w="3022"/>
      </w:tblGrid>
      <w:tr w:rsidR="00DB66AE" w:rsidRPr="00086AEC" w14:paraId="52AFCF77" w14:textId="77777777" w:rsidTr="00DB66AE">
        <w:trPr>
          <w:trHeight w:val="615"/>
        </w:trPr>
        <w:tc>
          <w:tcPr>
            <w:tcW w:w="154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53056A5"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Terrorist operations carried out</w:t>
            </w:r>
          </w:p>
        </w:tc>
        <w:tc>
          <w:tcPr>
            <w:tcW w:w="310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A78E3E9"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Terrorist operations thwarted by the authorities</w:t>
            </w:r>
          </w:p>
        </w:tc>
        <w:tc>
          <w:tcPr>
            <w:tcW w:w="302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ACC581B" w14:textId="77777777" w:rsidR="00DB66AE" w:rsidRPr="00086AEC" w:rsidRDefault="00DB66AE" w:rsidP="00DB66AE">
            <w:pPr>
              <w:bidi w:val="0"/>
              <w:spacing w:after="360"/>
              <w:jc w:val="center"/>
              <w:rPr>
                <w:rFonts w:cstheme="minorHAnsi"/>
                <w:color w:val="000000"/>
                <w:sz w:val="24"/>
                <w:szCs w:val="24"/>
              </w:rPr>
            </w:pPr>
            <w:r w:rsidRPr="00086AEC">
              <w:rPr>
                <w:rFonts w:cstheme="minorHAnsi"/>
                <w:color w:val="000000"/>
                <w:sz w:val="24"/>
                <w:szCs w:val="24"/>
              </w:rPr>
              <w:t>Total of terrorist operations</w:t>
            </w:r>
          </w:p>
          <w:p w14:paraId="3C5CE451" w14:textId="77777777" w:rsidR="00DB66AE" w:rsidRPr="00086AEC" w:rsidRDefault="00DB66AE" w:rsidP="00DB66AE">
            <w:pPr>
              <w:bidi w:val="0"/>
              <w:spacing w:after="360" w:line="240" w:lineRule="auto"/>
              <w:jc w:val="center"/>
              <w:rPr>
                <w:rFonts w:eastAsia="Times New Roman" w:cstheme="minorHAnsi"/>
                <w:color w:val="000000"/>
                <w:sz w:val="24"/>
                <w:szCs w:val="24"/>
              </w:rPr>
            </w:pPr>
          </w:p>
        </w:tc>
      </w:tr>
      <w:tr w:rsidR="00DB66AE" w:rsidRPr="00086AEC" w14:paraId="6A7C525B" w14:textId="77777777" w:rsidTr="00DB66AE">
        <w:trPr>
          <w:trHeight w:val="440"/>
        </w:trPr>
        <w:tc>
          <w:tcPr>
            <w:tcW w:w="154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DB6F27B"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16</w:t>
            </w:r>
          </w:p>
        </w:tc>
        <w:tc>
          <w:tcPr>
            <w:tcW w:w="310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E8121E4"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11</w:t>
            </w:r>
          </w:p>
        </w:tc>
        <w:tc>
          <w:tcPr>
            <w:tcW w:w="302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AFDED10"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27</w:t>
            </w:r>
          </w:p>
        </w:tc>
      </w:tr>
    </w:tbl>
    <w:p w14:paraId="3E705B34" w14:textId="77777777" w:rsidR="00DB66AE" w:rsidRPr="00086AEC" w:rsidRDefault="00DB66AE" w:rsidP="00DB66AE">
      <w:pPr>
        <w:bidi w:val="0"/>
        <w:rPr>
          <w:rFonts w:eastAsia="Times New Roman" w:cstheme="minorHAnsi"/>
          <w:sz w:val="24"/>
          <w:szCs w:val="24"/>
          <w:lang w:bidi="ar-EG"/>
        </w:rPr>
      </w:pPr>
    </w:p>
    <w:p w14:paraId="7767B42D" w14:textId="77777777" w:rsidR="00DB66AE" w:rsidRDefault="00DB66AE" w:rsidP="00DB66AE">
      <w:pPr>
        <w:bidi w:val="0"/>
        <w:jc w:val="center"/>
        <w:rPr>
          <w:rFonts w:eastAsia="Times New Roman" w:cstheme="minorHAnsi"/>
          <w:b/>
          <w:bCs/>
          <w:color w:val="C00000"/>
          <w:sz w:val="24"/>
          <w:szCs w:val="24"/>
          <w:u w:val="single"/>
          <w:lang w:bidi="ar-EG"/>
        </w:rPr>
      </w:pPr>
    </w:p>
    <w:p w14:paraId="60781DD4" w14:textId="77777777" w:rsidR="00886057" w:rsidRDefault="00886057" w:rsidP="00886057">
      <w:pPr>
        <w:bidi w:val="0"/>
        <w:jc w:val="center"/>
        <w:rPr>
          <w:rFonts w:eastAsia="Times New Roman" w:cstheme="minorHAnsi"/>
          <w:b/>
          <w:bCs/>
          <w:color w:val="C00000"/>
          <w:sz w:val="24"/>
          <w:szCs w:val="24"/>
          <w:u w:val="single"/>
          <w:lang w:bidi="ar-EG"/>
        </w:rPr>
      </w:pPr>
    </w:p>
    <w:p w14:paraId="7B1D350A" w14:textId="77777777" w:rsidR="00886057" w:rsidRDefault="00886057" w:rsidP="00886057">
      <w:pPr>
        <w:bidi w:val="0"/>
        <w:jc w:val="center"/>
        <w:rPr>
          <w:rFonts w:eastAsia="Times New Roman" w:cstheme="minorHAnsi"/>
          <w:b/>
          <w:bCs/>
          <w:color w:val="C00000"/>
          <w:sz w:val="24"/>
          <w:szCs w:val="24"/>
          <w:u w:val="single"/>
          <w:lang w:bidi="ar-EG"/>
        </w:rPr>
      </w:pPr>
    </w:p>
    <w:p w14:paraId="2A88B779" w14:textId="77777777" w:rsidR="00886057" w:rsidRDefault="00886057" w:rsidP="00886057">
      <w:pPr>
        <w:bidi w:val="0"/>
        <w:jc w:val="center"/>
        <w:rPr>
          <w:rFonts w:eastAsia="Times New Roman" w:cstheme="minorHAnsi"/>
          <w:b/>
          <w:bCs/>
          <w:color w:val="C00000"/>
          <w:sz w:val="24"/>
          <w:szCs w:val="24"/>
          <w:u w:val="single"/>
          <w:lang w:bidi="ar-EG"/>
        </w:rPr>
      </w:pPr>
    </w:p>
    <w:p w14:paraId="59F353BA" w14:textId="77777777" w:rsidR="00886057" w:rsidRPr="00086AEC" w:rsidRDefault="00886057" w:rsidP="00886057">
      <w:pPr>
        <w:bidi w:val="0"/>
        <w:jc w:val="center"/>
        <w:rPr>
          <w:rFonts w:eastAsia="Times New Roman" w:cstheme="minorHAnsi"/>
          <w:b/>
          <w:bCs/>
          <w:color w:val="C00000"/>
          <w:sz w:val="24"/>
          <w:szCs w:val="24"/>
          <w:u w:val="single"/>
          <w:lang w:bidi="ar-EG"/>
        </w:rPr>
      </w:pPr>
    </w:p>
    <w:p w14:paraId="66DFFE4E" w14:textId="77777777" w:rsidR="00DB66AE" w:rsidRPr="00086AEC" w:rsidRDefault="00DB66AE" w:rsidP="00DB66AE">
      <w:pPr>
        <w:pStyle w:val="NormalWeb"/>
        <w:shd w:val="clear" w:color="auto" w:fill="FFFFFF"/>
        <w:spacing w:before="150" w:beforeAutospacing="0" w:after="150" w:afterAutospacing="0"/>
        <w:ind w:left="150" w:right="150"/>
        <w:rPr>
          <w:rFonts w:asciiTheme="minorHAnsi" w:hAnsiTheme="minorHAnsi" w:cstheme="minorHAnsi"/>
          <w:color w:val="000000"/>
          <w:u w:val="single"/>
        </w:rPr>
      </w:pPr>
      <w:r w:rsidRPr="00086AEC">
        <w:rPr>
          <w:rFonts w:asciiTheme="minorHAnsi" w:hAnsiTheme="minorHAnsi" w:cstheme="minorHAnsi"/>
          <w:color w:val="000000"/>
          <w:u w:val="single"/>
        </w:rPr>
        <w:t>The following table shows the number of terrorist operations in 2019</w:t>
      </w:r>
    </w:p>
    <w:tbl>
      <w:tblPr>
        <w:tblpPr w:leftFromText="180" w:rightFromText="180" w:vertAnchor="text" w:horzAnchor="margin" w:tblpXSpec="center" w:tblpY="597"/>
        <w:tblW w:w="9383" w:type="dxa"/>
        <w:shd w:val="clear" w:color="auto" w:fill="FFFFFF"/>
        <w:tblCellMar>
          <w:top w:w="15" w:type="dxa"/>
          <w:left w:w="15" w:type="dxa"/>
          <w:bottom w:w="15" w:type="dxa"/>
          <w:right w:w="15" w:type="dxa"/>
        </w:tblCellMar>
        <w:tblLook w:val="04A0" w:firstRow="1" w:lastRow="0" w:firstColumn="1" w:lastColumn="0" w:noHBand="0" w:noVBand="1"/>
      </w:tblPr>
      <w:tblGrid>
        <w:gridCol w:w="2342"/>
        <w:gridCol w:w="2341"/>
        <w:gridCol w:w="2341"/>
        <w:gridCol w:w="2359"/>
      </w:tblGrid>
      <w:tr w:rsidR="00DB66AE" w:rsidRPr="00086AEC" w14:paraId="637C8156" w14:textId="77777777" w:rsidTr="00DB66AE">
        <w:trPr>
          <w:trHeight w:val="856"/>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A2BDA37"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Months</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F5F4EB1" w14:textId="77777777" w:rsidR="00DB66AE" w:rsidRPr="00086AEC" w:rsidRDefault="00DB66AE" w:rsidP="00DB66AE">
            <w:pPr>
              <w:bidi w:val="0"/>
              <w:spacing w:after="360"/>
              <w:jc w:val="center"/>
              <w:rPr>
                <w:rFonts w:cstheme="minorHAnsi"/>
                <w:color w:val="000000"/>
                <w:sz w:val="24"/>
                <w:szCs w:val="24"/>
              </w:rPr>
            </w:pPr>
            <w:r w:rsidRPr="00086AEC">
              <w:rPr>
                <w:rFonts w:cstheme="minorHAnsi"/>
                <w:color w:val="000000"/>
                <w:sz w:val="24"/>
                <w:szCs w:val="24"/>
              </w:rPr>
              <w:t>Terrorist operations carried out</w:t>
            </w:r>
          </w:p>
          <w:p w14:paraId="465AA68E" w14:textId="77777777" w:rsidR="00DB66AE" w:rsidRPr="00086AEC" w:rsidRDefault="00DB66AE" w:rsidP="00DB66AE">
            <w:pPr>
              <w:bidi w:val="0"/>
              <w:spacing w:after="360" w:line="240" w:lineRule="auto"/>
              <w:jc w:val="center"/>
              <w:rPr>
                <w:rFonts w:eastAsia="Times New Roman" w:cstheme="minorHAnsi"/>
                <w:color w:val="000000"/>
                <w:sz w:val="24"/>
                <w:szCs w:val="24"/>
              </w:rPr>
            </w:pP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EB46FA7" w14:textId="77777777" w:rsidR="00DB66AE" w:rsidRPr="00086AEC" w:rsidRDefault="00DB66AE" w:rsidP="00DB66AE">
            <w:pPr>
              <w:bidi w:val="0"/>
              <w:spacing w:after="360"/>
              <w:jc w:val="center"/>
              <w:rPr>
                <w:rFonts w:cstheme="minorHAnsi"/>
                <w:color w:val="000000"/>
                <w:sz w:val="24"/>
                <w:szCs w:val="24"/>
              </w:rPr>
            </w:pPr>
            <w:r w:rsidRPr="00086AEC">
              <w:rPr>
                <w:rFonts w:cstheme="minorHAnsi"/>
                <w:color w:val="000000"/>
                <w:sz w:val="24"/>
                <w:szCs w:val="24"/>
              </w:rPr>
              <w:t>Terrorist operations thwarted</w:t>
            </w:r>
          </w:p>
          <w:p w14:paraId="0B2C19E3" w14:textId="77777777" w:rsidR="00DB66AE" w:rsidRPr="00086AEC" w:rsidRDefault="00DB66AE" w:rsidP="00DB66AE">
            <w:pPr>
              <w:bidi w:val="0"/>
              <w:spacing w:after="360" w:line="240" w:lineRule="auto"/>
              <w:jc w:val="center"/>
              <w:rPr>
                <w:rFonts w:eastAsia="Times New Roman" w:cstheme="minorHAnsi"/>
                <w:color w:val="000000"/>
                <w:sz w:val="24"/>
                <w:szCs w:val="24"/>
              </w:rPr>
            </w:pP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5E9C021"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Total</w:t>
            </w:r>
          </w:p>
        </w:tc>
      </w:tr>
      <w:tr w:rsidR="00DB66AE" w:rsidRPr="00086AEC" w14:paraId="34848172" w14:textId="77777777" w:rsidTr="00DB66AE">
        <w:trPr>
          <w:trHeight w:val="628"/>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A7AA7CB"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January</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E83F1A3" w14:textId="77777777" w:rsidR="00DB66AE" w:rsidRPr="00086AEC" w:rsidRDefault="00DB66AE" w:rsidP="00DB66AE">
            <w:pPr>
              <w:jc w:val="center"/>
              <w:rPr>
                <w:rFonts w:cstheme="minorHAnsi"/>
                <w:sz w:val="24"/>
                <w:szCs w:val="24"/>
                <w:rtl/>
                <w:lang w:bidi="ar-EG"/>
              </w:rPr>
            </w:pPr>
            <w:r w:rsidRPr="00086AEC">
              <w:rPr>
                <w:rFonts w:eastAsia="Times New Roman" w:cstheme="minorHAnsi"/>
                <w:color w:val="000000"/>
                <w:sz w:val="24"/>
                <w:szCs w:val="24"/>
                <w:rtl/>
              </w:rPr>
              <w:t>1</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6D9BA5A"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tl/>
              </w:rPr>
              <w:t>1</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9CEFB1F"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tl/>
              </w:rPr>
              <w:t>2</w:t>
            </w:r>
          </w:p>
        </w:tc>
      </w:tr>
      <w:tr w:rsidR="00DB66AE" w:rsidRPr="00086AEC" w14:paraId="4DA476D6" w14:textId="77777777" w:rsidTr="00DB66AE">
        <w:trPr>
          <w:trHeight w:val="611"/>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A66BA32"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February</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201EA74"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tl/>
              </w:rPr>
              <w:t>1</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E8C3943"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tl/>
              </w:rPr>
              <w:t>2</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47D8001"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tl/>
              </w:rPr>
              <w:t>3</w:t>
            </w:r>
          </w:p>
        </w:tc>
      </w:tr>
      <w:tr w:rsidR="00DB66AE" w:rsidRPr="00086AEC" w14:paraId="0A3629D8" w14:textId="77777777" w:rsidTr="00DB66AE">
        <w:trPr>
          <w:trHeight w:val="611"/>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96FCCBB"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March</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10DE55F"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tl/>
              </w:rPr>
              <w:t>0</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D253345"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tl/>
              </w:rPr>
              <w:t>0</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72CBC06"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tl/>
              </w:rPr>
              <w:t>0</w:t>
            </w:r>
          </w:p>
        </w:tc>
      </w:tr>
      <w:tr w:rsidR="00DB66AE" w:rsidRPr="00086AEC" w14:paraId="083B9DEB" w14:textId="77777777" w:rsidTr="00DB66AE">
        <w:trPr>
          <w:trHeight w:val="611"/>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AEFFA17"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April</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35A2E28"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tl/>
              </w:rPr>
              <w:t>1</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5A97A49"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tl/>
              </w:rPr>
              <w:t>1</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1C546D9"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tl/>
              </w:rPr>
              <w:t>2</w:t>
            </w:r>
          </w:p>
        </w:tc>
      </w:tr>
      <w:tr w:rsidR="00DB66AE" w:rsidRPr="00086AEC" w14:paraId="0DF8BAEB" w14:textId="77777777" w:rsidTr="00DB66AE">
        <w:trPr>
          <w:trHeight w:val="611"/>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22604DB"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May</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7953724"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tl/>
              </w:rPr>
              <w:t>1</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27138DE"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tl/>
              </w:rPr>
              <w:t>0</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C9F7FDA"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tl/>
              </w:rPr>
              <w:t>1</w:t>
            </w:r>
          </w:p>
        </w:tc>
      </w:tr>
      <w:tr w:rsidR="00DB66AE" w:rsidRPr="00086AEC" w14:paraId="3261B513" w14:textId="77777777" w:rsidTr="00DB66AE">
        <w:trPr>
          <w:trHeight w:val="611"/>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A27926E"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June</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B293D41"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tl/>
              </w:rPr>
              <w:t>4</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81FE8C3"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tl/>
              </w:rPr>
              <w:t>1</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B316E4F"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tl/>
              </w:rPr>
              <w:t>5</w:t>
            </w:r>
          </w:p>
        </w:tc>
      </w:tr>
      <w:tr w:rsidR="00DB66AE" w:rsidRPr="00086AEC" w14:paraId="57FC1172" w14:textId="77777777" w:rsidTr="00DB66AE">
        <w:trPr>
          <w:trHeight w:val="611"/>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96C74CA"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July</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0C94FE4"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Pr>
              <w:t>1</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60A7D86"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Pr>
              <w:t>1</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B7E5127"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Pr>
              <w:t>2</w:t>
            </w:r>
          </w:p>
        </w:tc>
      </w:tr>
      <w:tr w:rsidR="00DB66AE" w:rsidRPr="00086AEC" w14:paraId="5D98D3CA" w14:textId="77777777" w:rsidTr="00DB66AE">
        <w:trPr>
          <w:trHeight w:val="611"/>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C3618CE"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August</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262813C"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tl/>
              </w:rPr>
              <w:t>1</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804B1F0"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Pr>
              <w:t>2</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72B278B"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tl/>
              </w:rPr>
              <w:t>3</w:t>
            </w:r>
          </w:p>
        </w:tc>
      </w:tr>
      <w:tr w:rsidR="00DB66AE" w:rsidRPr="00086AEC" w14:paraId="645CFA8B" w14:textId="77777777" w:rsidTr="00DB66AE">
        <w:trPr>
          <w:trHeight w:val="611"/>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B01D37C"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September</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01B137E"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Pr>
              <w:t>0</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9C77B46"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tl/>
              </w:rPr>
              <w:t>0</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4D1169B"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Pr>
              <w:t>0</w:t>
            </w:r>
          </w:p>
        </w:tc>
      </w:tr>
      <w:tr w:rsidR="00DB66AE" w:rsidRPr="00086AEC" w14:paraId="06DC3688" w14:textId="77777777" w:rsidTr="00DB66AE">
        <w:trPr>
          <w:trHeight w:val="611"/>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E049636"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October</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1038F26"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Pr>
              <w:t>3</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0979679" w14:textId="77777777" w:rsidR="00DB66AE" w:rsidRPr="00086AEC" w:rsidRDefault="00DB66AE" w:rsidP="00DB66AE">
            <w:pPr>
              <w:jc w:val="center"/>
              <w:rPr>
                <w:rFonts w:cstheme="minorHAnsi"/>
                <w:sz w:val="24"/>
                <w:szCs w:val="24"/>
                <w:rtl/>
                <w:lang w:bidi="ar-EG"/>
              </w:rPr>
            </w:pPr>
            <w:r w:rsidRPr="00086AEC">
              <w:rPr>
                <w:rFonts w:eastAsia="Times New Roman" w:cstheme="minorHAnsi"/>
                <w:color w:val="000000"/>
                <w:sz w:val="24"/>
                <w:szCs w:val="24"/>
              </w:rPr>
              <w:t>1</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2746890"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Pr>
              <w:t>4</w:t>
            </w:r>
          </w:p>
        </w:tc>
      </w:tr>
      <w:tr w:rsidR="00DB66AE" w:rsidRPr="00086AEC" w14:paraId="0E8009A5" w14:textId="77777777" w:rsidTr="00DB66AE">
        <w:trPr>
          <w:trHeight w:val="611"/>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924A731"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November</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E2EEDF3"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Pr>
              <w:t>2</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96B5361"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Pr>
              <w:t>0</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56A6A61"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Pr>
              <w:t>2</w:t>
            </w:r>
          </w:p>
        </w:tc>
      </w:tr>
      <w:tr w:rsidR="00DB66AE" w:rsidRPr="00086AEC" w14:paraId="07261A3D" w14:textId="77777777" w:rsidTr="00DB66AE">
        <w:trPr>
          <w:trHeight w:val="147"/>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0FEC2E6"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December</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887E818"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Pr>
              <w:t>1</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0DFA1D6"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Pr>
              <w:t>2</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E503C4D" w14:textId="77777777" w:rsidR="00DB66AE" w:rsidRPr="00086AEC" w:rsidRDefault="00DB66AE" w:rsidP="00DB66AE">
            <w:pPr>
              <w:jc w:val="center"/>
              <w:rPr>
                <w:rFonts w:cstheme="minorHAnsi"/>
                <w:sz w:val="24"/>
                <w:szCs w:val="24"/>
              </w:rPr>
            </w:pPr>
            <w:r w:rsidRPr="00086AEC">
              <w:rPr>
                <w:rFonts w:eastAsia="Times New Roman" w:cstheme="minorHAnsi"/>
                <w:color w:val="000000"/>
                <w:sz w:val="24"/>
                <w:szCs w:val="24"/>
              </w:rPr>
              <w:t>3</w:t>
            </w:r>
          </w:p>
        </w:tc>
      </w:tr>
      <w:tr w:rsidR="00DB66AE" w:rsidRPr="00086AEC" w14:paraId="13BC0B9A" w14:textId="77777777" w:rsidTr="00DB66AE">
        <w:trPr>
          <w:trHeight w:val="611"/>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BC940FB"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Total in 2019</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2CEC2D3"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16</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114EE85"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11</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B0F444C"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27</w:t>
            </w:r>
          </w:p>
        </w:tc>
      </w:tr>
    </w:tbl>
    <w:p w14:paraId="3015CD51" w14:textId="77777777" w:rsidR="00DB66AE" w:rsidRPr="00086AEC" w:rsidRDefault="00DB66AE" w:rsidP="00DB66AE">
      <w:pPr>
        <w:pStyle w:val="NormalWeb"/>
        <w:shd w:val="clear" w:color="auto" w:fill="FFFFFF"/>
        <w:spacing w:before="150" w:beforeAutospacing="0" w:after="150" w:afterAutospacing="0"/>
        <w:ind w:left="150" w:right="150"/>
        <w:rPr>
          <w:rFonts w:asciiTheme="minorHAnsi" w:hAnsiTheme="minorHAnsi" w:cstheme="minorHAnsi"/>
          <w:color w:val="000000"/>
          <w:u w:val="single"/>
          <w:lang w:bidi="ar-EG"/>
        </w:rPr>
      </w:pPr>
    </w:p>
    <w:p w14:paraId="4F726302" w14:textId="77777777" w:rsidR="00DB66AE" w:rsidRPr="00086AEC" w:rsidRDefault="00DB66AE" w:rsidP="00DB66AE">
      <w:pPr>
        <w:pStyle w:val="NormalWeb"/>
        <w:shd w:val="clear" w:color="auto" w:fill="FFFFFF"/>
        <w:spacing w:before="150" w:beforeAutospacing="0" w:after="150" w:afterAutospacing="0"/>
        <w:ind w:left="150" w:right="150"/>
        <w:rPr>
          <w:rFonts w:asciiTheme="minorHAnsi" w:hAnsiTheme="minorHAnsi" w:cstheme="minorHAnsi"/>
          <w:color w:val="000000"/>
          <w:u w:val="single"/>
          <w:lang w:bidi="ar-EG"/>
        </w:rPr>
      </w:pPr>
    </w:p>
    <w:p w14:paraId="724D219C" w14:textId="77777777" w:rsidR="00DB66AE" w:rsidRPr="00086AEC" w:rsidRDefault="00DB66AE" w:rsidP="00DB66AE">
      <w:pPr>
        <w:pStyle w:val="NormalWeb"/>
        <w:shd w:val="clear" w:color="auto" w:fill="FFFFFF"/>
        <w:spacing w:before="150" w:after="150"/>
        <w:ind w:left="150" w:right="150"/>
        <w:rPr>
          <w:rFonts w:asciiTheme="minorHAnsi" w:hAnsiTheme="minorHAnsi" w:cstheme="minorHAnsi"/>
          <w:b/>
          <w:bCs/>
          <w:color w:val="000000"/>
          <w:u w:val="single"/>
        </w:rPr>
      </w:pPr>
      <w:r w:rsidRPr="00086AEC">
        <w:rPr>
          <w:rFonts w:asciiTheme="minorHAnsi" w:hAnsiTheme="minorHAnsi" w:cstheme="minorHAnsi"/>
          <w:b/>
          <w:bCs/>
          <w:color w:val="000000"/>
          <w:u w:val="single"/>
        </w:rPr>
        <w:lastRenderedPageBreak/>
        <w:t>Terrorist operations in different governorates:</w:t>
      </w:r>
    </w:p>
    <w:p w14:paraId="140F4E5E" w14:textId="77777777" w:rsidR="00DB66AE" w:rsidRPr="00086AEC" w:rsidRDefault="00DB66AE" w:rsidP="00C550D8">
      <w:pPr>
        <w:pStyle w:val="NormalWeb"/>
        <w:shd w:val="clear" w:color="auto" w:fill="FFFFFF"/>
        <w:spacing w:before="150" w:beforeAutospacing="0" w:after="150" w:afterAutospacing="0"/>
        <w:ind w:left="150" w:right="150"/>
        <w:rPr>
          <w:rFonts w:asciiTheme="minorHAnsi" w:hAnsiTheme="minorHAnsi" w:cstheme="minorHAnsi"/>
          <w:color w:val="000000"/>
        </w:rPr>
      </w:pPr>
      <w:r w:rsidRPr="00086AEC">
        <w:rPr>
          <w:rFonts w:asciiTheme="minorHAnsi" w:hAnsiTheme="minorHAnsi" w:cstheme="minorHAnsi"/>
          <w:color w:val="000000"/>
        </w:rPr>
        <w:t xml:space="preserve">North Sinai continued to be the center and focus of terrorist and extremist groups. As is the case in previous years, Sinai </w:t>
      </w:r>
      <w:r w:rsidR="00C550D8">
        <w:rPr>
          <w:rFonts w:asciiTheme="minorHAnsi" w:hAnsiTheme="minorHAnsi" w:cstheme="minorHAnsi"/>
          <w:color w:val="000000"/>
        </w:rPr>
        <w:t>is</w:t>
      </w:r>
      <w:r w:rsidRPr="00086AEC">
        <w:rPr>
          <w:rFonts w:asciiTheme="minorHAnsi" w:hAnsiTheme="minorHAnsi" w:cstheme="minorHAnsi"/>
          <w:color w:val="000000"/>
        </w:rPr>
        <w:t xml:space="preserve"> at the forefront of the provinces that witness</w:t>
      </w:r>
      <w:r w:rsidR="00C550D8">
        <w:rPr>
          <w:rFonts w:asciiTheme="minorHAnsi" w:hAnsiTheme="minorHAnsi" w:cstheme="minorHAnsi"/>
          <w:color w:val="000000"/>
        </w:rPr>
        <w:t>ed terrorist attacks during 2019</w:t>
      </w:r>
      <w:r w:rsidRPr="00086AEC">
        <w:rPr>
          <w:rFonts w:asciiTheme="minorHAnsi" w:hAnsiTheme="minorHAnsi" w:cstheme="minorHAnsi"/>
          <w:color w:val="000000"/>
        </w:rPr>
        <w:t>, followed by the capital Cairo.</w:t>
      </w:r>
    </w:p>
    <w:p w14:paraId="2A3E26D2" w14:textId="77777777" w:rsidR="00DB66AE" w:rsidRPr="00086AEC" w:rsidRDefault="00DB66AE" w:rsidP="00DB66AE">
      <w:pPr>
        <w:pStyle w:val="NormalWeb"/>
        <w:shd w:val="clear" w:color="auto" w:fill="FFFFFF"/>
        <w:spacing w:before="150" w:beforeAutospacing="0" w:after="150" w:afterAutospacing="0"/>
        <w:ind w:left="150" w:right="150"/>
        <w:jc w:val="center"/>
        <w:rPr>
          <w:rFonts w:asciiTheme="minorHAnsi" w:hAnsiTheme="minorHAnsi" w:cstheme="minorHAnsi"/>
          <w:color w:val="000000"/>
          <w:u w:val="single"/>
        </w:rPr>
      </w:pPr>
      <w:r w:rsidRPr="00086AEC">
        <w:rPr>
          <w:rFonts w:asciiTheme="minorHAnsi" w:hAnsiTheme="minorHAnsi" w:cstheme="minorHAnsi"/>
          <w:color w:val="000000"/>
          <w:u w:val="single"/>
        </w:rPr>
        <w:t>The following table details in numbers the terrorist operations and their distribution in different governorates:</w:t>
      </w:r>
    </w:p>
    <w:tbl>
      <w:tblPr>
        <w:tblpPr w:leftFromText="180" w:rightFromText="180" w:vertAnchor="text" w:horzAnchor="margin" w:tblpXSpec="center" w:tblpY="745"/>
        <w:tblW w:w="9687" w:type="dxa"/>
        <w:shd w:val="clear" w:color="auto" w:fill="FFFFFF"/>
        <w:tblCellMar>
          <w:top w:w="15" w:type="dxa"/>
          <w:left w:w="15" w:type="dxa"/>
          <w:bottom w:w="15" w:type="dxa"/>
          <w:right w:w="15" w:type="dxa"/>
        </w:tblCellMar>
        <w:tblLook w:val="04A0" w:firstRow="1" w:lastRow="0" w:firstColumn="1" w:lastColumn="0" w:noHBand="0" w:noVBand="1"/>
      </w:tblPr>
      <w:tblGrid>
        <w:gridCol w:w="2797"/>
        <w:gridCol w:w="2570"/>
        <w:gridCol w:w="2570"/>
        <w:gridCol w:w="1750"/>
      </w:tblGrid>
      <w:tr w:rsidR="00DB66AE" w:rsidRPr="00086AEC" w14:paraId="5D31D339" w14:textId="77777777" w:rsidTr="00DB66AE">
        <w:trPr>
          <w:trHeight w:val="397"/>
        </w:trPr>
        <w:tc>
          <w:tcPr>
            <w:tcW w:w="279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D640262"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Governorate</w:t>
            </w:r>
          </w:p>
        </w:tc>
        <w:tc>
          <w:tcPr>
            <w:tcW w:w="25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0BC3700"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Operations carried out</w:t>
            </w:r>
          </w:p>
        </w:tc>
        <w:tc>
          <w:tcPr>
            <w:tcW w:w="25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F96ED30"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Operations thwarted</w:t>
            </w:r>
          </w:p>
        </w:tc>
        <w:tc>
          <w:tcPr>
            <w:tcW w:w="175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C1643BF"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Total</w:t>
            </w:r>
          </w:p>
        </w:tc>
      </w:tr>
      <w:tr w:rsidR="00DB66AE" w:rsidRPr="00086AEC" w14:paraId="4ACAD292" w14:textId="77777777" w:rsidTr="00DB66AE">
        <w:trPr>
          <w:trHeight w:val="397"/>
        </w:trPr>
        <w:tc>
          <w:tcPr>
            <w:tcW w:w="279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B810D91"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North Sinai</w:t>
            </w:r>
          </w:p>
        </w:tc>
        <w:tc>
          <w:tcPr>
            <w:tcW w:w="25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0F2680B"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12</w:t>
            </w:r>
          </w:p>
        </w:tc>
        <w:tc>
          <w:tcPr>
            <w:tcW w:w="25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E8E24D7"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8</w:t>
            </w:r>
          </w:p>
        </w:tc>
        <w:tc>
          <w:tcPr>
            <w:tcW w:w="175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E284ACF"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20</w:t>
            </w:r>
          </w:p>
        </w:tc>
      </w:tr>
      <w:tr w:rsidR="00DB66AE" w:rsidRPr="00086AEC" w14:paraId="6D192B5E" w14:textId="77777777" w:rsidTr="00DB66AE">
        <w:trPr>
          <w:trHeight w:val="397"/>
        </w:trPr>
        <w:tc>
          <w:tcPr>
            <w:tcW w:w="279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1FD100A"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Cairo</w:t>
            </w:r>
          </w:p>
        </w:tc>
        <w:tc>
          <w:tcPr>
            <w:tcW w:w="25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45D4A24"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3</w:t>
            </w:r>
          </w:p>
        </w:tc>
        <w:tc>
          <w:tcPr>
            <w:tcW w:w="25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9F2203E"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w:t>
            </w:r>
          </w:p>
        </w:tc>
        <w:tc>
          <w:tcPr>
            <w:tcW w:w="175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8CBCA34"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4</w:t>
            </w:r>
          </w:p>
        </w:tc>
      </w:tr>
      <w:tr w:rsidR="00DB66AE" w:rsidRPr="00086AEC" w14:paraId="097B0B79" w14:textId="77777777" w:rsidTr="00DB66AE">
        <w:trPr>
          <w:trHeight w:val="397"/>
        </w:trPr>
        <w:tc>
          <w:tcPr>
            <w:tcW w:w="279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9A1A65D"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Giza</w:t>
            </w:r>
          </w:p>
        </w:tc>
        <w:tc>
          <w:tcPr>
            <w:tcW w:w="25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978294F"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w:t>
            </w:r>
          </w:p>
        </w:tc>
        <w:tc>
          <w:tcPr>
            <w:tcW w:w="25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1D5885A"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2</w:t>
            </w:r>
          </w:p>
        </w:tc>
        <w:tc>
          <w:tcPr>
            <w:tcW w:w="175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7DCB792"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3</w:t>
            </w:r>
          </w:p>
        </w:tc>
      </w:tr>
      <w:tr w:rsidR="00DB66AE" w:rsidRPr="00086AEC" w14:paraId="4DD42556" w14:textId="77777777" w:rsidTr="00DB66AE">
        <w:trPr>
          <w:trHeight w:val="407"/>
        </w:trPr>
        <w:tc>
          <w:tcPr>
            <w:tcW w:w="279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073D39C"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Total</w:t>
            </w:r>
          </w:p>
        </w:tc>
        <w:tc>
          <w:tcPr>
            <w:tcW w:w="25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689D96C"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16</w:t>
            </w:r>
          </w:p>
        </w:tc>
        <w:tc>
          <w:tcPr>
            <w:tcW w:w="25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166BE3A"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11</w:t>
            </w:r>
          </w:p>
        </w:tc>
        <w:tc>
          <w:tcPr>
            <w:tcW w:w="175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D9CA78B"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27</w:t>
            </w:r>
          </w:p>
        </w:tc>
      </w:tr>
    </w:tbl>
    <w:p w14:paraId="5EA923AA" w14:textId="77777777" w:rsidR="00DB66AE" w:rsidRPr="00086AEC" w:rsidRDefault="00DB66AE" w:rsidP="00886057">
      <w:pPr>
        <w:bidi w:val="0"/>
        <w:rPr>
          <w:rFonts w:eastAsia="Times New Roman" w:cstheme="minorHAnsi"/>
          <w:color w:val="000000"/>
          <w:sz w:val="24"/>
          <w:szCs w:val="24"/>
        </w:rPr>
      </w:pPr>
    </w:p>
    <w:p w14:paraId="19CA1F48" w14:textId="77777777" w:rsidR="00DB66AE" w:rsidRPr="00086AEC" w:rsidRDefault="00DB66AE" w:rsidP="00DB66AE">
      <w:pPr>
        <w:bidi w:val="0"/>
        <w:spacing w:after="0" w:line="240" w:lineRule="auto"/>
        <w:rPr>
          <w:rFonts w:eastAsia="Times New Roman" w:cstheme="minorHAnsi"/>
          <w:sz w:val="24"/>
          <w:szCs w:val="24"/>
        </w:rPr>
      </w:pPr>
    </w:p>
    <w:p w14:paraId="7A1EBD8F" w14:textId="77777777" w:rsidR="00DB66AE" w:rsidRPr="00086AEC" w:rsidRDefault="00DB66AE" w:rsidP="00DB66AE">
      <w:pPr>
        <w:shd w:val="clear" w:color="auto" w:fill="FFFFFF"/>
        <w:bidi w:val="0"/>
        <w:spacing w:before="150" w:after="150" w:line="240" w:lineRule="auto"/>
        <w:ind w:left="150" w:right="150"/>
        <w:rPr>
          <w:rFonts w:eastAsia="Times New Roman" w:cstheme="minorHAnsi"/>
          <w:color w:val="000000"/>
          <w:sz w:val="24"/>
          <w:szCs w:val="24"/>
        </w:rPr>
      </w:pPr>
      <w:r w:rsidRPr="00086AEC">
        <w:rPr>
          <w:rFonts w:eastAsia="Times New Roman" w:cstheme="minorHAnsi"/>
          <w:color w:val="000000"/>
          <w:sz w:val="24"/>
          <w:szCs w:val="24"/>
          <w:u w:val="single"/>
        </w:rPr>
        <w:t>These operations resulted in the killing and wounding of 211 people during the year, detailed as follows</w:t>
      </w:r>
    </w:p>
    <w:tbl>
      <w:tblPr>
        <w:tblW w:w="8935" w:type="dxa"/>
        <w:shd w:val="clear" w:color="auto" w:fill="FFFFFF"/>
        <w:tblCellMar>
          <w:top w:w="15" w:type="dxa"/>
          <w:left w:w="15" w:type="dxa"/>
          <w:bottom w:w="15" w:type="dxa"/>
          <w:right w:w="15" w:type="dxa"/>
        </w:tblCellMar>
        <w:tblLook w:val="04A0" w:firstRow="1" w:lastRow="0" w:firstColumn="1" w:lastColumn="0" w:noHBand="0" w:noVBand="1"/>
      </w:tblPr>
      <w:tblGrid>
        <w:gridCol w:w="1785"/>
        <w:gridCol w:w="1784"/>
        <w:gridCol w:w="1784"/>
        <w:gridCol w:w="1784"/>
        <w:gridCol w:w="1798"/>
      </w:tblGrid>
      <w:tr w:rsidR="00DB66AE" w:rsidRPr="00086AEC" w14:paraId="11CF891B" w14:textId="77777777" w:rsidTr="00DB66AE">
        <w:trPr>
          <w:trHeight w:val="515"/>
        </w:trPr>
        <w:tc>
          <w:tcPr>
            <w:tcW w:w="178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85AFDD4" w14:textId="77777777" w:rsidR="00DB66AE" w:rsidRPr="00086AEC" w:rsidRDefault="00DB66AE" w:rsidP="00DB66AE">
            <w:pPr>
              <w:bidi w:val="0"/>
              <w:spacing w:after="360" w:line="240" w:lineRule="auto"/>
              <w:jc w:val="center"/>
              <w:rPr>
                <w:rFonts w:eastAsia="Times New Roman" w:cstheme="minorHAnsi"/>
                <w:color w:val="000000"/>
                <w:sz w:val="24"/>
                <w:szCs w:val="24"/>
              </w:rPr>
            </w:pPr>
          </w:p>
        </w:tc>
        <w:tc>
          <w:tcPr>
            <w:tcW w:w="178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5C870A1"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Civilians</w:t>
            </w:r>
          </w:p>
        </w:tc>
        <w:tc>
          <w:tcPr>
            <w:tcW w:w="178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5959653"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Security forces</w:t>
            </w:r>
          </w:p>
        </w:tc>
        <w:tc>
          <w:tcPr>
            <w:tcW w:w="178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6B4ACB8"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Terrorists</w:t>
            </w:r>
          </w:p>
        </w:tc>
        <w:tc>
          <w:tcPr>
            <w:tcW w:w="179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C52DC04"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Total</w:t>
            </w:r>
          </w:p>
        </w:tc>
      </w:tr>
      <w:tr w:rsidR="00DB66AE" w:rsidRPr="00086AEC" w14:paraId="3C185FAA" w14:textId="77777777" w:rsidTr="00DB66AE">
        <w:trPr>
          <w:trHeight w:val="515"/>
        </w:trPr>
        <w:tc>
          <w:tcPr>
            <w:tcW w:w="178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1CB89D4"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killed</w:t>
            </w:r>
          </w:p>
        </w:tc>
        <w:tc>
          <w:tcPr>
            <w:tcW w:w="178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8736C9F"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40</w:t>
            </w:r>
          </w:p>
        </w:tc>
        <w:tc>
          <w:tcPr>
            <w:tcW w:w="178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F1AEB19"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38</w:t>
            </w:r>
          </w:p>
        </w:tc>
        <w:tc>
          <w:tcPr>
            <w:tcW w:w="178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6BA0808"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13</w:t>
            </w:r>
          </w:p>
        </w:tc>
        <w:tc>
          <w:tcPr>
            <w:tcW w:w="179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9D2EE9A"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91</w:t>
            </w:r>
          </w:p>
        </w:tc>
      </w:tr>
      <w:tr w:rsidR="00DB66AE" w:rsidRPr="00086AEC" w14:paraId="6D3FCE60" w14:textId="77777777" w:rsidTr="00DB66AE">
        <w:trPr>
          <w:trHeight w:val="515"/>
        </w:trPr>
        <w:tc>
          <w:tcPr>
            <w:tcW w:w="178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E1ACECF"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wounded</w:t>
            </w:r>
          </w:p>
        </w:tc>
        <w:tc>
          <w:tcPr>
            <w:tcW w:w="178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57C8AB4"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103</w:t>
            </w:r>
          </w:p>
        </w:tc>
        <w:tc>
          <w:tcPr>
            <w:tcW w:w="178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5E1FB61"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17</w:t>
            </w:r>
          </w:p>
        </w:tc>
        <w:tc>
          <w:tcPr>
            <w:tcW w:w="178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9755F80"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0</w:t>
            </w:r>
          </w:p>
        </w:tc>
        <w:tc>
          <w:tcPr>
            <w:tcW w:w="179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6DD923C"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120</w:t>
            </w:r>
          </w:p>
        </w:tc>
      </w:tr>
      <w:tr w:rsidR="00DB66AE" w:rsidRPr="00086AEC" w14:paraId="52DF70D6" w14:textId="77777777" w:rsidTr="00DB66AE">
        <w:trPr>
          <w:trHeight w:val="515"/>
        </w:trPr>
        <w:tc>
          <w:tcPr>
            <w:tcW w:w="178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3DD3D20"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Total</w:t>
            </w:r>
          </w:p>
        </w:tc>
        <w:tc>
          <w:tcPr>
            <w:tcW w:w="178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97EBF08"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143</w:t>
            </w:r>
          </w:p>
        </w:tc>
        <w:tc>
          <w:tcPr>
            <w:tcW w:w="178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E73578B"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55</w:t>
            </w:r>
          </w:p>
        </w:tc>
        <w:tc>
          <w:tcPr>
            <w:tcW w:w="178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9F24DD5"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13</w:t>
            </w:r>
          </w:p>
        </w:tc>
        <w:tc>
          <w:tcPr>
            <w:tcW w:w="179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FA0B227"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211</w:t>
            </w:r>
          </w:p>
        </w:tc>
      </w:tr>
    </w:tbl>
    <w:p w14:paraId="60F8A685" w14:textId="77777777" w:rsidR="00DB66AE" w:rsidRPr="00086AEC" w:rsidRDefault="00DB66AE" w:rsidP="00DB66AE">
      <w:pPr>
        <w:bidi w:val="0"/>
        <w:spacing w:after="0" w:line="240" w:lineRule="auto"/>
        <w:rPr>
          <w:rFonts w:eastAsia="Times New Roman" w:cstheme="minorHAnsi"/>
          <w:sz w:val="24"/>
          <w:szCs w:val="24"/>
        </w:rPr>
      </w:pPr>
    </w:p>
    <w:p w14:paraId="3E1921EB" w14:textId="77777777" w:rsidR="00DB66AE" w:rsidRPr="00086AEC" w:rsidRDefault="00DB66AE" w:rsidP="00DB66AE">
      <w:pPr>
        <w:bidi w:val="0"/>
        <w:spacing w:line="240" w:lineRule="auto"/>
        <w:rPr>
          <w:rFonts w:eastAsia="Times New Roman" w:cstheme="minorHAnsi"/>
          <w:sz w:val="24"/>
          <w:szCs w:val="24"/>
        </w:rPr>
      </w:pPr>
    </w:p>
    <w:p w14:paraId="653719E6" w14:textId="77777777" w:rsidR="00DB66AE" w:rsidRPr="00086AEC" w:rsidRDefault="00DB66AE" w:rsidP="00DB66AE">
      <w:pPr>
        <w:bidi w:val="0"/>
        <w:spacing w:line="240" w:lineRule="auto"/>
        <w:rPr>
          <w:rFonts w:eastAsia="Times New Roman" w:cstheme="minorHAnsi"/>
          <w:b/>
          <w:bCs/>
          <w:sz w:val="24"/>
          <w:szCs w:val="24"/>
          <w:u w:val="single"/>
        </w:rPr>
      </w:pPr>
      <w:r w:rsidRPr="00086AEC">
        <w:rPr>
          <w:rFonts w:eastAsia="Times New Roman" w:cstheme="minorHAnsi"/>
          <w:b/>
          <w:bCs/>
          <w:sz w:val="24"/>
          <w:szCs w:val="24"/>
          <w:u w:val="single"/>
        </w:rPr>
        <w:t>Second: Counter-terrorism operations</w:t>
      </w:r>
    </w:p>
    <w:p w14:paraId="0DE96B1E" w14:textId="77777777" w:rsidR="00DB66AE" w:rsidRPr="00086AEC" w:rsidRDefault="00DB66AE" w:rsidP="00DB66AE">
      <w:pPr>
        <w:bidi w:val="0"/>
        <w:spacing w:line="240" w:lineRule="auto"/>
        <w:rPr>
          <w:rFonts w:eastAsia="Times New Roman" w:cstheme="minorHAnsi"/>
          <w:sz w:val="24"/>
          <w:szCs w:val="24"/>
        </w:rPr>
      </w:pPr>
      <w:r w:rsidRPr="00086AEC">
        <w:rPr>
          <w:rFonts w:eastAsia="Times New Roman" w:cstheme="minorHAnsi"/>
          <w:sz w:val="24"/>
          <w:szCs w:val="24"/>
        </w:rPr>
        <w:t xml:space="preserve">In 2019, there were 43 preemptive attacks by the security forces which targeted what the Egyptian authorities described as terrorism hubs, resulting in the arrest and </w:t>
      </w:r>
      <w:r w:rsidRPr="00086AEC">
        <w:rPr>
          <w:rFonts w:eastAsia="Times New Roman" w:cstheme="minorHAnsi"/>
          <w:sz w:val="24"/>
          <w:szCs w:val="24"/>
        </w:rPr>
        <w:lastRenderedPageBreak/>
        <w:t>‘liquidation’ of some elements whom the authorities hold responsible for the terrorist operations carried out in the country.</w:t>
      </w:r>
    </w:p>
    <w:p w14:paraId="4EBF1A37" w14:textId="77777777" w:rsidR="00DB66AE" w:rsidRPr="00086AEC" w:rsidRDefault="00DB66AE" w:rsidP="00DB66AE">
      <w:pPr>
        <w:bidi w:val="0"/>
        <w:spacing w:line="240" w:lineRule="auto"/>
        <w:rPr>
          <w:rFonts w:eastAsia="Times New Roman" w:cstheme="minorHAnsi"/>
          <w:sz w:val="24"/>
          <w:szCs w:val="24"/>
        </w:rPr>
      </w:pPr>
      <w:r w:rsidRPr="00086AEC">
        <w:rPr>
          <w:rFonts w:eastAsia="Times New Roman" w:cstheme="minorHAnsi"/>
          <w:sz w:val="24"/>
          <w:szCs w:val="24"/>
        </w:rPr>
        <w:t>These operations have resulted in the killing of 52</w:t>
      </w:r>
      <w:r w:rsidRPr="00086AEC">
        <w:rPr>
          <w:rFonts w:eastAsia="Times New Roman" w:cstheme="minorHAnsi"/>
          <w:sz w:val="24"/>
          <w:szCs w:val="24"/>
          <w:rtl/>
        </w:rPr>
        <w:t>3</w:t>
      </w:r>
      <w:r w:rsidRPr="00086AEC">
        <w:rPr>
          <w:rFonts w:eastAsia="Times New Roman" w:cstheme="minorHAnsi"/>
          <w:sz w:val="24"/>
          <w:szCs w:val="24"/>
        </w:rPr>
        <w:t>, the wounding of 40 others and the arrest of 3061 people.</w:t>
      </w:r>
    </w:p>
    <w:p w14:paraId="145D924A" w14:textId="77777777" w:rsidR="00DB66AE" w:rsidRPr="00086AEC" w:rsidRDefault="00DB66AE" w:rsidP="00DB66AE">
      <w:pPr>
        <w:bidi w:val="0"/>
        <w:spacing w:line="240" w:lineRule="auto"/>
        <w:rPr>
          <w:rFonts w:eastAsia="Times New Roman" w:cstheme="minorHAnsi"/>
          <w:sz w:val="24"/>
          <w:szCs w:val="24"/>
        </w:rPr>
      </w:pPr>
      <w:r w:rsidRPr="00086AEC">
        <w:rPr>
          <w:rFonts w:eastAsia="Times New Roman" w:cstheme="minorHAnsi"/>
          <w:sz w:val="24"/>
          <w:szCs w:val="24"/>
        </w:rPr>
        <w:t>The following table shows the details of terrorist operations during 2019</w:t>
      </w:r>
    </w:p>
    <w:tbl>
      <w:tblPr>
        <w:tblW w:w="7867" w:type="dxa"/>
        <w:shd w:val="clear" w:color="auto" w:fill="FFFFFF"/>
        <w:tblCellMar>
          <w:top w:w="15" w:type="dxa"/>
          <w:left w:w="15" w:type="dxa"/>
          <w:bottom w:w="15" w:type="dxa"/>
          <w:right w:w="15" w:type="dxa"/>
        </w:tblCellMar>
        <w:tblLook w:val="04A0" w:firstRow="1" w:lastRow="0" w:firstColumn="1" w:lastColumn="0" w:noHBand="0" w:noVBand="1"/>
      </w:tblPr>
      <w:tblGrid>
        <w:gridCol w:w="1962"/>
        <w:gridCol w:w="1961"/>
        <w:gridCol w:w="1972"/>
        <w:gridCol w:w="1972"/>
      </w:tblGrid>
      <w:tr w:rsidR="00DB66AE" w:rsidRPr="00086AEC" w14:paraId="5D0D2CB7" w14:textId="77777777" w:rsidTr="00DB66AE">
        <w:trPr>
          <w:trHeight w:val="349"/>
        </w:trPr>
        <w:tc>
          <w:tcPr>
            <w:tcW w:w="196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4C1E058"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Killed</w:t>
            </w:r>
          </w:p>
        </w:tc>
        <w:tc>
          <w:tcPr>
            <w:tcW w:w="196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CC88A66"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Wounded</w:t>
            </w:r>
          </w:p>
        </w:tc>
        <w:tc>
          <w:tcPr>
            <w:tcW w:w="197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472639E"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Arrested</w:t>
            </w:r>
          </w:p>
        </w:tc>
        <w:tc>
          <w:tcPr>
            <w:tcW w:w="197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36461EB"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Total number of operations</w:t>
            </w:r>
          </w:p>
        </w:tc>
      </w:tr>
      <w:tr w:rsidR="00DB66AE" w:rsidRPr="00086AEC" w14:paraId="3C4231D2" w14:textId="77777777" w:rsidTr="00DB66AE">
        <w:trPr>
          <w:trHeight w:val="349"/>
        </w:trPr>
        <w:tc>
          <w:tcPr>
            <w:tcW w:w="196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D795919"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523</w:t>
            </w:r>
          </w:p>
        </w:tc>
        <w:tc>
          <w:tcPr>
            <w:tcW w:w="196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35BEE26"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40</w:t>
            </w:r>
          </w:p>
        </w:tc>
        <w:tc>
          <w:tcPr>
            <w:tcW w:w="197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8CBE805"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193</w:t>
            </w:r>
          </w:p>
        </w:tc>
        <w:tc>
          <w:tcPr>
            <w:tcW w:w="197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190D4D8"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43</w:t>
            </w:r>
          </w:p>
        </w:tc>
      </w:tr>
    </w:tbl>
    <w:p w14:paraId="527E067A" w14:textId="77777777" w:rsidR="00DB66AE" w:rsidRPr="00086AEC" w:rsidRDefault="00DB66AE" w:rsidP="00DB66AE">
      <w:pPr>
        <w:bidi w:val="0"/>
        <w:spacing w:line="240" w:lineRule="auto"/>
        <w:rPr>
          <w:rFonts w:eastAsia="Times New Roman" w:cstheme="minorHAnsi"/>
          <w:sz w:val="24"/>
          <w:szCs w:val="24"/>
        </w:rPr>
      </w:pPr>
    </w:p>
    <w:p w14:paraId="47CB5135" w14:textId="77777777" w:rsidR="00184338" w:rsidRPr="00086AEC" w:rsidRDefault="00184338" w:rsidP="00DB66AE">
      <w:pPr>
        <w:bidi w:val="0"/>
        <w:spacing w:line="240" w:lineRule="auto"/>
        <w:rPr>
          <w:rFonts w:eastAsia="Times New Roman" w:cstheme="minorHAnsi"/>
          <w:b/>
          <w:bCs/>
          <w:sz w:val="24"/>
          <w:szCs w:val="24"/>
        </w:rPr>
      </w:pPr>
    </w:p>
    <w:p w14:paraId="5DF744C1" w14:textId="77777777" w:rsidR="00184338" w:rsidRPr="00086AEC" w:rsidRDefault="00184338" w:rsidP="00184338">
      <w:pPr>
        <w:bidi w:val="0"/>
        <w:spacing w:line="240" w:lineRule="auto"/>
        <w:rPr>
          <w:rFonts w:eastAsia="Times New Roman" w:cstheme="minorHAnsi"/>
          <w:b/>
          <w:bCs/>
          <w:sz w:val="24"/>
          <w:szCs w:val="24"/>
        </w:rPr>
      </w:pPr>
    </w:p>
    <w:p w14:paraId="72158C88" w14:textId="77777777" w:rsidR="00184338" w:rsidRPr="00086AEC" w:rsidRDefault="00184338" w:rsidP="00184338">
      <w:pPr>
        <w:bidi w:val="0"/>
        <w:spacing w:line="240" w:lineRule="auto"/>
        <w:rPr>
          <w:rFonts w:eastAsia="Times New Roman" w:cstheme="minorHAnsi"/>
          <w:b/>
          <w:bCs/>
          <w:sz w:val="24"/>
          <w:szCs w:val="24"/>
        </w:rPr>
      </w:pPr>
    </w:p>
    <w:p w14:paraId="3FBD373D" w14:textId="77777777" w:rsidR="00184338" w:rsidRPr="00086AEC" w:rsidRDefault="00184338" w:rsidP="00184338">
      <w:pPr>
        <w:bidi w:val="0"/>
        <w:spacing w:line="240" w:lineRule="auto"/>
        <w:rPr>
          <w:rFonts w:eastAsia="Times New Roman" w:cstheme="minorHAnsi"/>
          <w:b/>
          <w:bCs/>
          <w:sz w:val="24"/>
          <w:szCs w:val="24"/>
        </w:rPr>
      </w:pPr>
    </w:p>
    <w:p w14:paraId="58FD067C" w14:textId="77777777" w:rsidR="00184338" w:rsidRDefault="00184338" w:rsidP="00184338">
      <w:pPr>
        <w:bidi w:val="0"/>
        <w:spacing w:line="240" w:lineRule="auto"/>
        <w:jc w:val="center"/>
        <w:rPr>
          <w:rFonts w:eastAsia="Times New Roman" w:cstheme="minorHAnsi"/>
          <w:b/>
          <w:bCs/>
          <w:sz w:val="40"/>
          <w:szCs w:val="40"/>
        </w:rPr>
      </w:pPr>
    </w:p>
    <w:p w14:paraId="7DEEAF64" w14:textId="77777777" w:rsidR="00886057" w:rsidRDefault="00886057" w:rsidP="00886057">
      <w:pPr>
        <w:bidi w:val="0"/>
        <w:spacing w:line="240" w:lineRule="auto"/>
        <w:jc w:val="center"/>
        <w:rPr>
          <w:rFonts w:eastAsia="Times New Roman" w:cstheme="minorHAnsi"/>
          <w:b/>
          <w:bCs/>
          <w:sz w:val="40"/>
          <w:szCs w:val="40"/>
        </w:rPr>
      </w:pPr>
    </w:p>
    <w:p w14:paraId="48CB8231" w14:textId="77777777" w:rsidR="00886057" w:rsidRDefault="00886057" w:rsidP="00886057">
      <w:pPr>
        <w:bidi w:val="0"/>
        <w:spacing w:line="240" w:lineRule="auto"/>
        <w:jc w:val="center"/>
        <w:rPr>
          <w:rFonts w:eastAsia="Times New Roman" w:cstheme="minorHAnsi"/>
          <w:b/>
          <w:bCs/>
          <w:sz w:val="40"/>
          <w:szCs w:val="40"/>
        </w:rPr>
      </w:pPr>
    </w:p>
    <w:p w14:paraId="424E7D2C" w14:textId="77777777" w:rsidR="00886057" w:rsidRDefault="00886057" w:rsidP="00886057">
      <w:pPr>
        <w:bidi w:val="0"/>
        <w:spacing w:line="240" w:lineRule="auto"/>
        <w:jc w:val="center"/>
        <w:rPr>
          <w:rFonts w:eastAsia="Times New Roman" w:cstheme="minorHAnsi"/>
          <w:b/>
          <w:bCs/>
          <w:sz w:val="40"/>
          <w:szCs w:val="40"/>
        </w:rPr>
      </w:pPr>
    </w:p>
    <w:p w14:paraId="5824E5FD" w14:textId="77777777" w:rsidR="00886057" w:rsidRDefault="00886057" w:rsidP="00886057">
      <w:pPr>
        <w:bidi w:val="0"/>
        <w:spacing w:line="240" w:lineRule="auto"/>
        <w:jc w:val="center"/>
        <w:rPr>
          <w:rFonts w:eastAsia="Times New Roman" w:cstheme="minorHAnsi"/>
          <w:b/>
          <w:bCs/>
          <w:sz w:val="40"/>
          <w:szCs w:val="40"/>
        </w:rPr>
      </w:pPr>
    </w:p>
    <w:p w14:paraId="1A97EF0F" w14:textId="77777777" w:rsidR="00886057" w:rsidRDefault="00886057" w:rsidP="00886057">
      <w:pPr>
        <w:bidi w:val="0"/>
        <w:spacing w:line="240" w:lineRule="auto"/>
        <w:jc w:val="center"/>
        <w:rPr>
          <w:rFonts w:eastAsia="Times New Roman" w:cstheme="minorHAnsi"/>
          <w:b/>
          <w:bCs/>
          <w:sz w:val="40"/>
          <w:szCs w:val="40"/>
        </w:rPr>
      </w:pPr>
    </w:p>
    <w:p w14:paraId="51BAC540" w14:textId="77777777" w:rsidR="00886057" w:rsidRPr="00184338" w:rsidRDefault="00886057" w:rsidP="00886057">
      <w:pPr>
        <w:bidi w:val="0"/>
        <w:spacing w:line="240" w:lineRule="auto"/>
        <w:jc w:val="center"/>
        <w:rPr>
          <w:rFonts w:eastAsia="Times New Roman" w:cstheme="minorHAnsi"/>
          <w:b/>
          <w:bCs/>
          <w:sz w:val="40"/>
          <w:szCs w:val="40"/>
        </w:rPr>
      </w:pPr>
    </w:p>
    <w:p w14:paraId="052E07F0" w14:textId="77777777" w:rsidR="00184338" w:rsidRDefault="00184338" w:rsidP="00184338">
      <w:pPr>
        <w:bidi w:val="0"/>
        <w:spacing w:line="240" w:lineRule="auto"/>
        <w:jc w:val="center"/>
        <w:rPr>
          <w:rFonts w:eastAsia="Times New Roman" w:cstheme="minorHAnsi"/>
          <w:b/>
          <w:bCs/>
          <w:sz w:val="40"/>
          <w:szCs w:val="40"/>
        </w:rPr>
      </w:pPr>
    </w:p>
    <w:p w14:paraId="51F333F0" w14:textId="77777777" w:rsidR="00184338" w:rsidRDefault="00184338" w:rsidP="00184338">
      <w:pPr>
        <w:bidi w:val="0"/>
        <w:spacing w:line="240" w:lineRule="auto"/>
        <w:jc w:val="center"/>
        <w:rPr>
          <w:rFonts w:eastAsia="Times New Roman" w:cstheme="minorHAnsi"/>
          <w:b/>
          <w:bCs/>
          <w:sz w:val="40"/>
          <w:szCs w:val="40"/>
        </w:rPr>
      </w:pPr>
    </w:p>
    <w:p w14:paraId="7A1C6F67" w14:textId="77777777" w:rsidR="00184338" w:rsidRDefault="00184338" w:rsidP="00184338">
      <w:pPr>
        <w:bidi w:val="0"/>
        <w:spacing w:line="240" w:lineRule="auto"/>
        <w:jc w:val="center"/>
        <w:rPr>
          <w:rFonts w:eastAsia="Times New Roman" w:cstheme="minorHAnsi"/>
          <w:b/>
          <w:bCs/>
          <w:sz w:val="40"/>
          <w:szCs w:val="40"/>
        </w:rPr>
      </w:pPr>
    </w:p>
    <w:p w14:paraId="2FEAADDE" w14:textId="77777777" w:rsidR="00184338" w:rsidRDefault="00184338" w:rsidP="00184338">
      <w:pPr>
        <w:bidi w:val="0"/>
        <w:spacing w:line="240" w:lineRule="auto"/>
        <w:jc w:val="center"/>
        <w:rPr>
          <w:rFonts w:eastAsia="Times New Roman" w:cstheme="minorHAnsi"/>
          <w:b/>
          <w:bCs/>
          <w:sz w:val="40"/>
          <w:szCs w:val="40"/>
        </w:rPr>
      </w:pPr>
    </w:p>
    <w:p w14:paraId="591CE368" w14:textId="77777777" w:rsidR="00184338" w:rsidRDefault="00184338" w:rsidP="00184338">
      <w:pPr>
        <w:bidi w:val="0"/>
        <w:spacing w:line="240" w:lineRule="auto"/>
        <w:jc w:val="center"/>
        <w:rPr>
          <w:rFonts w:eastAsia="Times New Roman" w:cstheme="minorHAnsi"/>
          <w:b/>
          <w:bCs/>
          <w:sz w:val="40"/>
          <w:szCs w:val="40"/>
        </w:rPr>
      </w:pPr>
    </w:p>
    <w:p w14:paraId="444CEABE" w14:textId="77777777" w:rsidR="00886057" w:rsidRDefault="00886057" w:rsidP="00184338">
      <w:pPr>
        <w:bidi w:val="0"/>
        <w:spacing w:line="240" w:lineRule="auto"/>
        <w:jc w:val="center"/>
        <w:rPr>
          <w:rFonts w:eastAsia="Times New Roman" w:cstheme="minorHAnsi"/>
          <w:b/>
          <w:bCs/>
          <w:sz w:val="40"/>
          <w:szCs w:val="40"/>
        </w:rPr>
      </w:pPr>
    </w:p>
    <w:p w14:paraId="55D64C52" w14:textId="77777777" w:rsidR="00886057" w:rsidRDefault="00886057" w:rsidP="00886057">
      <w:pPr>
        <w:bidi w:val="0"/>
        <w:spacing w:line="240" w:lineRule="auto"/>
        <w:jc w:val="center"/>
        <w:rPr>
          <w:rFonts w:eastAsia="Times New Roman" w:cstheme="minorHAnsi"/>
          <w:b/>
          <w:bCs/>
          <w:sz w:val="40"/>
          <w:szCs w:val="40"/>
        </w:rPr>
      </w:pPr>
    </w:p>
    <w:p w14:paraId="193AC2B4" w14:textId="77777777" w:rsidR="00886057" w:rsidRDefault="00886057" w:rsidP="00886057">
      <w:pPr>
        <w:bidi w:val="0"/>
        <w:spacing w:line="240" w:lineRule="auto"/>
        <w:jc w:val="center"/>
        <w:rPr>
          <w:rFonts w:eastAsia="Times New Roman" w:cstheme="minorHAnsi"/>
          <w:b/>
          <w:bCs/>
          <w:sz w:val="40"/>
          <w:szCs w:val="40"/>
        </w:rPr>
      </w:pPr>
    </w:p>
    <w:p w14:paraId="7E4C2FDB" w14:textId="77777777" w:rsidR="00886057" w:rsidRDefault="00886057" w:rsidP="00886057">
      <w:pPr>
        <w:bidi w:val="0"/>
        <w:spacing w:line="240" w:lineRule="auto"/>
        <w:jc w:val="center"/>
        <w:rPr>
          <w:rFonts w:eastAsia="Times New Roman" w:cstheme="minorHAnsi"/>
          <w:b/>
          <w:bCs/>
          <w:sz w:val="40"/>
          <w:szCs w:val="40"/>
        </w:rPr>
      </w:pPr>
    </w:p>
    <w:p w14:paraId="4BD4D4CD" w14:textId="77777777" w:rsidR="00886057" w:rsidRDefault="00886057" w:rsidP="00886057">
      <w:pPr>
        <w:bidi w:val="0"/>
        <w:spacing w:line="240" w:lineRule="auto"/>
        <w:jc w:val="center"/>
        <w:rPr>
          <w:rFonts w:eastAsia="Times New Roman" w:cstheme="minorHAnsi"/>
          <w:b/>
          <w:bCs/>
          <w:sz w:val="40"/>
          <w:szCs w:val="40"/>
        </w:rPr>
      </w:pPr>
    </w:p>
    <w:p w14:paraId="3EF49A35" w14:textId="77777777" w:rsidR="00886057" w:rsidRDefault="00886057" w:rsidP="00886057">
      <w:pPr>
        <w:bidi w:val="0"/>
        <w:spacing w:line="240" w:lineRule="auto"/>
        <w:jc w:val="center"/>
        <w:rPr>
          <w:rFonts w:eastAsia="Times New Roman" w:cstheme="minorHAnsi"/>
          <w:b/>
          <w:bCs/>
          <w:sz w:val="40"/>
          <w:szCs w:val="40"/>
        </w:rPr>
      </w:pPr>
    </w:p>
    <w:p w14:paraId="48CCC602" w14:textId="77777777" w:rsidR="00886057" w:rsidRDefault="00886057" w:rsidP="00886057">
      <w:pPr>
        <w:bidi w:val="0"/>
        <w:spacing w:line="240" w:lineRule="auto"/>
        <w:jc w:val="center"/>
        <w:rPr>
          <w:rFonts w:eastAsia="Times New Roman" w:cstheme="minorHAnsi"/>
          <w:b/>
          <w:bCs/>
          <w:sz w:val="40"/>
          <w:szCs w:val="40"/>
        </w:rPr>
      </w:pPr>
    </w:p>
    <w:p w14:paraId="72D523FF" w14:textId="77777777" w:rsidR="00886057" w:rsidRDefault="00886057" w:rsidP="00886057">
      <w:pPr>
        <w:bidi w:val="0"/>
        <w:spacing w:line="240" w:lineRule="auto"/>
        <w:jc w:val="center"/>
        <w:rPr>
          <w:rFonts w:eastAsia="Times New Roman" w:cstheme="minorHAnsi"/>
          <w:b/>
          <w:bCs/>
          <w:sz w:val="40"/>
          <w:szCs w:val="40"/>
        </w:rPr>
      </w:pPr>
    </w:p>
    <w:p w14:paraId="75D2F5B4" w14:textId="77777777" w:rsidR="00886057" w:rsidRDefault="00886057" w:rsidP="00886057">
      <w:pPr>
        <w:bidi w:val="0"/>
        <w:spacing w:line="240" w:lineRule="auto"/>
        <w:jc w:val="center"/>
        <w:rPr>
          <w:rFonts w:eastAsia="Times New Roman" w:cstheme="minorHAnsi"/>
          <w:b/>
          <w:bCs/>
          <w:sz w:val="40"/>
          <w:szCs w:val="40"/>
        </w:rPr>
      </w:pPr>
    </w:p>
    <w:p w14:paraId="3928F533" w14:textId="77777777" w:rsidR="00DB66AE" w:rsidRPr="00184338" w:rsidRDefault="00DB66AE" w:rsidP="00886057">
      <w:pPr>
        <w:bidi w:val="0"/>
        <w:spacing w:line="240" w:lineRule="auto"/>
        <w:jc w:val="center"/>
        <w:rPr>
          <w:rFonts w:eastAsia="Times New Roman" w:cstheme="minorHAnsi"/>
          <w:b/>
          <w:bCs/>
          <w:sz w:val="40"/>
          <w:szCs w:val="40"/>
        </w:rPr>
      </w:pPr>
      <w:r w:rsidRPr="00184338">
        <w:rPr>
          <w:rFonts w:eastAsia="Times New Roman" w:cstheme="minorHAnsi"/>
          <w:b/>
          <w:bCs/>
          <w:sz w:val="40"/>
          <w:szCs w:val="40"/>
        </w:rPr>
        <w:t>Chapter Four</w:t>
      </w:r>
    </w:p>
    <w:p w14:paraId="73537446" w14:textId="77777777" w:rsidR="00DB66AE" w:rsidRPr="00184338" w:rsidRDefault="00DB66AE" w:rsidP="00184338">
      <w:pPr>
        <w:bidi w:val="0"/>
        <w:spacing w:line="240" w:lineRule="auto"/>
        <w:jc w:val="center"/>
        <w:rPr>
          <w:rFonts w:eastAsia="Times New Roman" w:cstheme="minorHAnsi"/>
          <w:b/>
          <w:bCs/>
          <w:sz w:val="40"/>
          <w:szCs w:val="40"/>
        </w:rPr>
      </w:pPr>
      <w:r w:rsidRPr="00184338">
        <w:rPr>
          <w:rFonts w:eastAsia="Times New Roman" w:cstheme="minorHAnsi"/>
          <w:b/>
          <w:bCs/>
          <w:sz w:val="40"/>
          <w:szCs w:val="40"/>
        </w:rPr>
        <w:t>Attacks against Freedom of Expression and Media Freedoms</w:t>
      </w:r>
    </w:p>
    <w:p w14:paraId="63A09DF5" w14:textId="77777777" w:rsidR="00184338" w:rsidRPr="00184338" w:rsidRDefault="00184338" w:rsidP="00184338">
      <w:pPr>
        <w:bidi w:val="0"/>
        <w:jc w:val="center"/>
        <w:rPr>
          <w:rFonts w:eastAsia="Times New Roman" w:cstheme="minorHAnsi"/>
          <w:sz w:val="40"/>
          <w:szCs w:val="40"/>
        </w:rPr>
      </w:pPr>
    </w:p>
    <w:p w14:paraId="23D8BC03" w14:textId="77777777" w:rsidR="00184338" w:rsidRPr="00184338" w:rsidRDefault="00184338" w:rsidP="00184338">
      <w:pPr>
        <w:bidi w:val="0"/>
        <w:jc w:val="center"/>
        <w:rPr>
          <w:rFonts w:eastAsia="Times New Roman" w:cstheme="minorHAnsi"/>
          <w:sz w:val="40"/>
          <w:szCs w:val="40"/>
        </w:rPr>
      </w:pPr>
    </w:p>
    <w:p w14:paraId="4CB18A2B" w14:textId="77777777" w:rsidR="00184338" w:rsidRPr="00184338" w:rsidRDefault="00184338" w:rsidP="00184338">
      <w:pPr>
        <w:bidi w:val="0"/>
        <w:jc w:val="center"/>
        <w:rPr>
          <w:rFonts w:eastAsia="Times New Roman" w:cstheme="minorHAnsi"/>
          <w:sz w:val="40"/>
          <w:szCs w:val="40"/>
        </w:rPr>
      </w:pPr>
    </w:p>
    <w:p w14:paraId="520E6D9C" w14:textId="77777777" w:rsidR="00184338" w:rsidRDefault="00184338" w:rsidP="00184338">
      <w:pPr>
        <w:bidi w:val="0"/>
        <w:jc w:val="both"/>
        <w:rPr>
          <w:rFonts w:eastAsia="Times New Roman" w:cstheme="minorHAnsi"/>
          <w:sz w:val="24"/>
          <w:szCs w:val="24"/>
        </w:rPr>
      </w:pPr>
    </w:p>
    <w:p w14:paraId="0E8FD949" w14:textId="77777777" w:rsidR="00184338" w:rsidRDefault="00184338" w:rsidP="00184338">
      <w:pPr>
        <w:bidi w:val="0"/>
        <w:jc w:val="both"/>
        <w:rPr>
          <w:rFonts w:eastAsia="Times New Roman" w:cstheme="minorHAnsi"/>
          <w:sz w:val="24"/>
          <w:szCs w:val="24"/>
        </w:rPr>
      </w:pPr>
    </w:p>
    <w:p w14:paraId="3F8F704E" w14:textId="77777777" w:rsidR="00184338" w:rsidRDefault="00184338" w:rsidP="00184338">
      <w:pPr>
        <w:bidi w:val="0"/>
        <w:jc w:val="both"/>
        <w:rPr>
          <w:rFonts w:eastAsia="Times New Roman" w:cstheme="minorHAnsi"/>
          <w:sz w:val="24"/>
          <w:szCs w:val="24"/>
        </w:rPr>
      </w:pPr>
    </w:p>
    <w:p w14:paraId="7CD42F4F" w14:textId="77777777" w:rsidR="00184338" w:rsidRDefault="00184338" w:rsidP="00184338">
      <w:pPr>
        <w:bidi w:val="0"/>
        <w:jc w:val="both"/>
        <w:rPr>
          <w:rFonts w:eastAsia="Times New Roman" w:cstheme="minorHAnsi"/>
          <w:sz w:val="24"/>
          <w:szCs w:val="24"/>
        </w:rPr>
      </w:pPr>
    </w:p>
    <w:p w14:paraId="7327D4C5" w14:textId="77777777" w:rsidR="00184338" w:rsidRDefault="00184338" w:rsidP="00184338">
      <w:pPr>
        <w:bidi w:val="0"/>
        <w:jc w:val="both"/>
        <w:rPr>
          <w:rFonts w:eastAsia="Times New Roman" w:cstheme="minorHAnsi"/>
          <w:sz w:val="24"/>
          <w:szCs w:val="24"/>
        </w:rPr>
      </w:pPr>
    </w:p>
    <w:p w14:paraId="5A1A7922" w14:textId="77777777" w:rsidR="00184338" w:rsidRDefault="00184338" w:rsidP="00184338">
      <w:pPr>
        <w:bidi w:val="0"/>
        <w:jc w:val="both"/>
        <w:rPr>
          <w:rFonts w:eastAsia="Times New Roman" w:cstheme="minorHAnsi"/>
          <w:sz w:val="24"/>
          <w:szCs w:val="24"/>
        </w:rPr>
      </w:pPr>
    </w:p>
    <w:p w14:paraId="44A5F906" w14:textId="77777777" w:rsidR="00184338" w:rsidRDefault="00184338" w:rsidP="00184338">
      <w:pPr>
        <w:bidi w:val="0"/>
        <w:jc w:val="both"/>
        <w:rPr>
          <w:rFonts w:eastAsia="Times New Roman" w:cstheme="minorHAnsi"/>
          <w:sz w:val="24"/>
          <w:szCs w:val="24"/>
        </w:rPr>
      </w:pPr>
    </w:p>
    <w:p w14:paraId="2E4F35B2" w14:textId="77777777" w:rsidR="00DB66AE" w:rsidRPr="00086AEC" w:rsidRDefault="00DB66AE" w:rsidP="00184338">
      <w:pPr>
        <w:bidi w:val="0"/>
        <w:jc w:val="both"/>
        <w:rPr>
          <w:rFonts w:eastAsia="Times New Roman" w:cstheme="minorHAnsi"/>
          <w:sz w:val="24"/>
          <w:szCs w:val="24"/>
          <w:lang w:bidi="ar-EG"/>
        </w:rPr>
      </w:pPr>
      <w:r w:rsidRPr="00086AEC">
        <w:rPr>
          <w:rFonts w:eastAsia="Times New Roman" w:cstheme="minorHAnsi"/>
          <w:sz w:val="24"/>
          <w:szCs w:val="24"/>
        </w:rPr>
        <w:t>The year 2019</w:t>
      </w:r>
      <w:r w:rsidRPr="00086AEC">
        <w:rPr>
          <w:rFonts w:eastAsia="Times New Roman" w:cstheme="minorHAnsi"/>
          <w:sz w:val="24"/>
          <w:szCs w:val="24"/>
          <w:rtl/>
        </w:rPr>
        <w:t xml:space="preserve"> </w:t>
      </w:r>
      <w:r w:rsidRPr="00086AEC">
        <w:rPr>
          <w:rFonts w:eastAsia="Times New Roman" w:cstheme="minorHAnsi"/>
          <w:sz w:val="24"/>
          <w:szCs w:val="24"/>
        </w:rPr>
        <w:t>has witnessed a continuation of the massive crackdown and the ongoing targeting of media freedoms. Lawyers for Democracy monitored 171 various violations of freedom of the press and media freedoms compared to 289 violations in 2016</w:t>
      </w:r>
      <w:r w:rsidRPr="00086AEC">
        <w:rPr>
          <w:rFonts w:eastAsia="Times New Roman" w:cstheme="minorHAnsi"/>
          <w:sz w:val="24"/>
          <w:szCs w:val="24"/>
          <w:rtl/>
          <w:lang w:bidi="ar-EG"/>
        </w:rPr>
        <w:t xml:space="preserve"> </w:t>
      </w:r>
      <w:r w:rsidRPr="00086AEC">
        <w:rPr>
          <w:rFonts w:eastAsia="Times New Roman" w:cstheme="minorHAnsi"/>
          <w:sz w:val="24"/>
          <w:szCs w:val="24"/>
          <w:lang w:bidi="ar-EG"/>
        </w:rPr>
        <w:t xml:space="preserve">and 343 in 2015. </w:t>
      </w:r>
    </w:p>
    <w:p w14:paraId="2FCBB153" w14:textId="77777777" w:rsidR="00DB66AE" w:rsidRPr="00086AEC" w:rsidRDefault="00DB66AE" w:rsidP="00DB66AE">
      <w:pPr>
        <w:jc w:val="center"/>
        <w:rPr>
          <w:rFonts w:eastAsia="Times New Roman"/>
          <w:sz w:val="24"/>
          <w:szCs w:val="24"/>
          <w:u w:val="single"/>
          <w:rtl/>
          <w:lang w:bidi="ar-EG"/>
        </w:rPr>
      </w:pPr>
      <w:r w:rsidRPr="00086AEC">
        <w:rPr>
          <w:rFonts w:eastAsia="Times New Roman" w:cstheme="minorHAnsi"/>
          <w:sz w:val="24"/>
          <w:szCs w:val="24"/>
          <w:u w:val="single"/>
          <w:lang w:bidi="ar-EG"/>
        </w:rPr>
        <w:t>The following table shows the number of violations against freedom of expression and media freedoms throughout the year</w:t>
      </w:r>
    </w:p>
    <w:tbl>
      <w:tblPr>
        <w:tblW w:w="7239" w:type="dxa"/>
        <w:tblInd w:w="583" w:type="dxa"/>
        <w:shd w:val="clear" w:color="auto" w:fill="FFFFFF"/>
        <w:tblCellMar>
          <w:top w:w="15" w:type="dxa"/>
          <w:left w:w="15" w:type="dxa"/>
          <w:bottom w:w="15" w:type="dxa"/>
          <w:right w:w="15" w:type="dxa"/>
        </w:tblCellMar>
        <w:tblLook w:val="04A0" w:firstRow="1" w:lastRow="0" w:firstColumn="1" w:lastColumn="0" w:noHBand="0" w:noVBand="1"/>
      </w:tblPr>
      <w:tblGrid>
        <w:gridCol w:w="3769"/>
        <w:gridCol w:w="3470"/>
      </w:tblGrid>
      <w:tr w:rsidR="00DB66AE" w:rsidRPr="00086AEC" w14:paraId="241B2D1A" w14:textId="77777777" w:rsidTr="00DB66AE">
        <w:trPr>
          <w:trHeight w:val="415"/>
        </w:trPr>
        <w:tc>
          <w:tcPr>
            <w:tcW w:w="376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45E97D1" w14:textId="77777777" w:rsidR="00DB66AE" w:rsidRPr="00086AEC" w:rsidRDefault="00DB66AE" w:rsidP="00DB66AE">
            <w:pPr>
              <w:bidi w:val="0"/>
              <w:spacing w:after="360" w:line="240" w:lineRule="auto"/>
              <w:jc w:val="center"/>
              <w:rPr>
                <w:rFonts w:eastAsia="Times New Roman" w:cstheme="minorHAnsi"/>
                <w:b/>
                <w:bCs/>
                <w:color w:val="000000"/>
                <w:sz w:val="24"/>
                <w:szCs w:val="24"/>
              </w:rPr>
            </w:pPr>
            <w:r w:rsidRPr="00086AEC">
              <w:rPr>
                <w:rFonts w:eastAsia="Times New Roman" w:cstheme="minorHAnsi"/>
                <w:b/>
                <w:bCs/>
                <w:color w:val="000000"/>
                <w:sz w:val="24"/>
                <w:szCs w:val="24"/>
              </w:rPr>
              <w:t>Months</w:t>
            </w:r>
          </w:p>
        </w:tc>
        <w:tc>
          <w:tcPr>
            <w:tcW w:w="34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BF2FE86" w14:textId="77777777" w:rsidR="00DB66AE" w:rsidRPr="00086AEC" w:rsidRDefault="00DB66AE" w:rsidP="00DB66AE">
            <w:pPr>
              <w:bidi w:val="0"/>
              <w:spacing w:after="360" w:line="240" w:lineRule="auto"/>
              <w:jc w:val="center"/>
              <w:rPr>
                <w:rFonts w:eastAsia="Times New Roman" w:cstheme="minorHAnsi"/>
                <w:b/>
                <w:bCs/>
                <w:color w:val="000000"/>
                <w:sz w:val="24"/>
                <w:szCs w:val="24"/>
              </w:rPr>
            </w:pPr>
            <w:r w:rsidRPr="00086AEC">
              <w:rPr>
                <w:rFonts w:eastAsia="Times New Roman" w:cstheme="minorHAnsi"/>
                <w:b/>
                <w:bCs/>
                <w:color w:val="000000"/>
                <w:sz w:val="24"/>
                <w:szCs w:val="24"/>
              </w:rPr>
              <w:t>Number of violations</w:t>
            </w:r>
          </w:p>
        </w:tc>
      </w:tr>
      <w:tr w:rsidR="00DB66AE" w:rsidRPr="00086AEC" w14:paraId="0AD92621" w14:textId="77777777" w:rsidTr="00DB66AE">
        <w:trPr>
          <w:trHeight w:val="415"/>
        </w:trPr>
        <w:tc>
          <w:tcPr>
            <w:tcW w:w="376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19E10CB"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January</w:t>
            </w:r>
          </w:p>
        </w:tc>
        <w:tc>
          <w:tcPr>
            <w:tcW w:w="34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7F7071F"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11</w:t>
            </w:r>
          </w:p>
        </w:tc>
      </w:tr>
      <w:tr w:rsidR="00DB66AE" w:rsidRPr="00086AEC" w14:paraId="7939E9F0" w14:textId="77777777" w:rsidTr="00DB66AE">
        <w:trPr>
          <w:trHeight w:val="415"/>
        </w:trPr>
        <w:tc>
          <w:tcPr>
            <w:tcW w:w="376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79868C0"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February</w:t>
            </w:r>
          </w:p>
        </w:tc>
        <w:tc>
          <w:tcPr>
            <w:tcW w:w="34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CF76065"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12</w:t>
            </w:r>
          </w:p>
        </w:tc>
      </w:tr>
      <w:tr w:rsidR="00DB66AE" w:rsidRPr="00086AEC" w14:paraId="5B0FBE6C" w14:textId="77777777" w:rsidTr="00DB66AE">
        <w:trPr>
          <w:trHeight w:val="425"/>
        </w:trPr>
        <w:tc>
          <w:tcPr>
            <w:tcW w:w="376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DD0A7EE"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March</w:t>
            </w:r>
          </w:p>
        </w:tc>
        <w:tc>
          <w:tcPr>
            <w:tcW w:w="34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8C7262A"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16</w:t>
            </w:r>
          </w:p>
        </w:tc>
      </w:tr>
      <w:tr w:rsidR="00DB66AE" w:rsidRPr="00086AEC" w14:paraId="0E73448C" w14:textId="77777777" w:rsidTr="00DB66AE">
        <w:trPr>
          <w:trHeight w:val="415"/>
        </w:trPr>
        <w:tc>
          <w:tcPr>
            <w:tcW w:w="376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60912AC"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April</w:t>
            </w:r>
          </w:p>
        </w:tc>
        <w:tc>
          <w:tcPr>
            <w:tcW w:w="34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51E175E"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20</w:t>
            </w:r>
          </w:p>
        </w:tc>
      </w:tr>
      <w:tr w:rsidR="00DB66AE" w:rsidRPr="00086AEC" w14:paraId="3FE7692E" w14:textId="77777777" w:rsidTr="00DB66AE">
        <w:trPr>
          <w:trHeight w:val="415"/>
        </w:trPr>
        <w:tc>
          <w:tcPr>
            <w:tcW w:w="376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71968B3"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May</w:t>
            </w:r>
          </w:p>
        </w:tc>
        <w:tc>
          <w:tcPr>
            <w:tcW w:w="34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4D2A3EC"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17</w:t>
            </w:r>
          </w:p>
        </w:tc>
      </w:tr>
      <w:tr w:rsidR="00DB66AE" w:rsidRPr="00086AEC" w14:paraId="7DC7ADDE" w14:textId="77777777" w:rsidTr="00DB66AE">
        <w:trPr>
          <w:trHeight w:val="415"/>
        </w:trPr>
        <w:tc>
          <w:tcPr>
            <w:tcW w:w="376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BBAD863"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June</w:t>
            </w:r>
          </w:p>
        </w:tc>
        <w:tc>
          <w:tcPr>
            <w:tcW w:w="34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A0C1D2A"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15</w:t>
            </w:r>
          </w:p>
        </w:tc>
      </w:tr>
      <w:tr w:rsidR="00DB66AE" w:rsidRPr="00086AEC" w14:paraId="6BD0196C" w14:textId="77777777" w:rsidTr="00DB66AE">
        <w:trPr>
          <w:trHeight w:val="415"/>
        </w:trPr>
        <w:tc>
          <w:tcPr>
            <w:tcW w:w="376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0662724"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July</w:t>
            </w:r>
          </w:p>
        </w:tc>
        <w:tc>
          <w:tcPr>
            <w:tcW w:w="34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9F875E9"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13</w:t>
            </w:r>
          </w:p>
        </w:tc>
      </w:tr>
      <w:tr w:rsidR="00DB66AE" w:rsidRPr="00086AEC" w14:paraId="2978FF8A" w14:textId="77777777" w:rsidTr="00DB66AE">
        <w:trPr>
          <w:trHeight w:val="415"/>
        </w:trPr>
        <w:tc>
          <w:tcPr>
            <w:tcW w:w="376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96C43C4"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August</w:t>
            </w:r>
          </w:p>
        </w:tc>
        <w:tc>
          <w:tcPr>
            <w:tcW w:w="34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9706FAD"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12</w:t>
            </w:r>
          </w:p>
        </w:tc>
      </w:tr>
      <w:tr w:rsidR="00DB66AE" w:rsidRPr="00086AEC" w14:paraId="2EA2E546" w14:textId="77777777" w:rsidTr="00DB66AE">
        <w:trPr>
          <w:trHeight w:val="415"/>
        </w:trPr>
        <w:tc>
          <w:tcPr>
            <w:tcW w:w="376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1F013BF"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September</w:t>
            </w:r>
          </w:p>
        </w:tc>
        <w:tc>
          <w:tcPr>
            <w:tcW w:w="34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2324C39"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17</w:t>
            </w:r>
          </w:p>
        </w:tc>
      </w:tr>
      <w:tr w:rsidR="00DB66AE" w:rsidRPr="00086AEC" w14:paraId="6AAB9486" w14:textId="77777777" w:rsidTr="00DB66AE">
        <w:trPr>
          <w:trHeight w:val="415"/>
        </w:trPr>
        <w:tc>
          <w:tcPr>
            <w:tcW w:w="376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A427B9B"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October</w:t>
            </w:r>
          </w:p>
        </w:tc>
        <w:tc>
          <w:tcPr>
            <w:tcW w:w="34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38CC699"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15</w:t>
            </w:r>
          </w:p>
        </w:tc>
      </w:tr>
      <w:tr w:rsidR="00DB66AE" w:rsidRPr="00086AEC" w14:paraId="016A9DB3" w14:textId="77777777" w:rsidTr="00DB66AE">
        <w:trPr>
          <w:trHeight w:val="415"/>
        </w:trPr>
        <w:tc>
          <w:tcPr>
            <w:tcW w:w="376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36DDAAE"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November</w:t>
            </w:r>
          </w:p>
        </w:tc>
        <w:tc>
          <w:tcPr>
            <w:tcW w:w="34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86B24AC"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13</w:t>
            </w:r>
          </w:p>
        </w:tc>
      </w:tr>
      <w:tr w:rsidR="00DB66AE" w:rsidRPr="00086AEC" w14:paraId="5A860799" w14:textId="77777777" w:rsidTr="00DB66AE">
        <w:trPr>
          <w:trHeight w:val="415"/>
        </w:trPr>
        <w:tc>
          <w:tcPr>
            <w:tcW w:w="376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2308CE1"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lastRenderedPageBreak/>
              <w:t>December</w:t>
            </w:r>
          </w:p>
        </w:tc>
        <w:tc>
          <w:tcPr>
            <w:tcW w:w="34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B997E10"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10</w:t>
            </w:r>
          </w:p>
        </w:tc>
      </w:tr>
      <w:tr w:rsidR="00DB66AE" w:rsidRPr="00086AEC" w14:paraId="219AF523" w14:textId="77777777" w:rsidTr="00DB66AE">
        <w:trPr>
          <w:trHeight w:val="415"/>
        </w:trPr>
        <w:tc>
          <w:tcPr>
            <w:tcW w:w="376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2DE65FA"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Total violations in 2019</w:t>
            </w:r>
          </w:p>
        </w:tc>
        <w:tc>
          <w:tcPr>
            <w:tcW w:w="34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8FB0928"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171</w:t>
            </w:r>
          </w:p>
        </w:tc>
      </w:tr>
    </w:tbl>
    <w:p w14:paraId="50BAFCA1" w14:textId="77777777" w:rsidR="00DB66AE" w:rsidRPr="00086AEC" w:rsidRDefault="00DB66AE" w:rsidP="00DB66AE">
      <w:pPr>
        <w:jc w:val="center"/>
        <w:rPr>
          <w:rFonts w:eastAsia="Times New Roman" w:cstheme="minorHAnsi"/>
          <w:sz w:val="24"/>
          <w:szCs w:val="24"/>
          <w:rtl/>
          <w:lang w:bidi="ar-EG"/>
        </w:rPr>
      </w:pPr>
    </w:p>
    <w:p w14:paraId="307AA02E" w14:textId="4191328B" w:rsidR="00DB66AE" w:rsidRPr="00086AEC" w:rsidRDefault="00D92A8F" w:rsidP="00DB66AE">
      <w:pPr>
        <w:jc w:val="center"/>
        <w:rPr>
          <w:rFonts w:eastAsia="Times New Roman" w:cstheme="minorHAnsi"/>
          <w:sz w:val="24"/>
          <w:szCs w:val="24"/>
          <w:lang w:bidi="ar-EG"/>
        </w:rPr>
      </w:pPr>
      <w:r>
        <w:rPr>
          <w:rFonts w:eastAsia="Times New Roman" w:cstheme="minorHAnsi"/>
          <w:noProof/>
          <w:sz w:val="24"/>
          <w:szCs w:val="24"/>
          <w:lang w:bidi="ar-EG"/>
        </w:rPr>
        <w:drawing>
          <wp:inline distT="0" distB="0" distL="0" distR="0" wp14:anchorId="7A4CDE8D" wp14:editId="3E4AA45F">
            <wp:extent cx="5274310" cy="624713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umbers-the-details-of-violations-committed-agains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6247130"/>
                    </a:xfrm>
                    <a:prstGeom prst="rect">
                      <a:avLst/>
                    </a:prstGeom>
                  </pic:spPr>
                </pic:pic>
              </a:graphicData>
            </a:graphic>
          </wp:inline>
        </w:drawing>
      </w:r>
    </w:p>
    <w:p w14:paraId="6B5FC991" w14:textId="77777777" w:rsidR="00886057" w:rsidRDefault="00886057" w:rsidP="00DB66AE">
      <w:pPr>
        <w:jc w:val="center"/>
        <w:rPr>
          <w:rFonts w:eastAsia="Times New Roman" w:cstheme="minorHAnsi"/>
          <w:color w:val="00000A"/>
          <w:sz w:val="24"/>
          <w:szCs w:val="24"/>
          <w:u w:val="single"/>
        </w:rPr>
      </w:pPr>
    </w:p>
    <w:p w14:paraId="54C4BD1B" w14:textId="77777777" w:rsidR="00886057" w:rsidRDefault="00886057" w:rsidP="00DB66AE">
      <w:pPr>
        <w:jc w:val="center"/>
        <w:rPr>
          <w:rFonts w:eastAsia="Times New Roman" w:cstheme="minorHAnsi"/>
          <w:color w:val="00000A"/>
          <w:sz w:val="24"/>
          <w:szCs w:val="24"/>
          <w:u w:val="single"/>
        </w:rPr>
      </w:pPr>
    </w:p>
    <w:p w14:paraId="1A979159" w14:textId="77777777" w:rsidR="00886057" w:rsidRDefault="00886057" w:rsidP="00DB66AE">
      <w:pPr>
        <w:jc w:val="center"/>
        <w:rPr>
          <w:rFonts w:eastAsia="Times New Roman" w:cstheme="minorHAnsi"/>
          <w:color w:val="00000A"/>
          <w:sz w:val="24"/>
          <w:szCs w:val="24"/>
          <w:u w:val="single"/>
        </w:rPr>
      </w:pPr>
    </w:p>
    <w:p w14:paraId="43AFC352" w14:textId="77777777" w:rsidR="00886057" w:rsidRDefault="00886057" w:rsidP="00DB66AE">
      <w:pPr>
        <w:jc w:val="center"/>
        <w:rPr>
          <w:rFonts w:eastAsia="Times New Roman" w:cstheme="minorHAnsi"/>
          <w:color w:val="00000A"/>
          <w:sz w:val="24"/>
          <w:szCs w:val="24"/>
          <w:u w:val="single"/>
        </w:rPr>
      </w:pPr>
    </w:p>
    <w:p w14:paraId="48E4FF46" w14:textId="77777777" w:rsidR="00886057" w:rsidRDefault="00886057" w:rsidP="00DB66AE">
      <w:pPr>
        <w:jc w:val="center"/>
        <w:rPr>
          <w:rFonts w:eastAsia="Times New Roman" w:cstheme="minorHAnsi"/>
          <w:color w:val="00000A"/>
          <w:sz w:val="24"/>
          <w:szCs w:val="24"/>
          <w:u w:val="single"/>
        </w:rPr>
      </w:pPr>
    </w:p>
    <w:p w14:paraId="1421FC25" w14:textId="77777777" w:rsidR="00886057" w:rsidRDefault="00886057" w:rsidP="00DB66AE">
      <w:pPr>
        <w:jc w:val="center"/>
        <w:rPr>
          <w:rFonts w:eastAsia="Times New Roman" w:cstheme="minorHAnsi"/>
          <w:color w:val="00000A"/>
          <w:sz w:val="24"/>
          <w:szCs w:val="24"/>
          <w:u w:val="single"/>
        </w:rPr>
      </w:pPr>
    </w:p>
    <w:p w14:paraId="76D2D781" w14:textId="77777777" w:rsidR="00DB66AE" w:rsidRPr="00086AEC" w:rsidRDefault="00DB66AE" w:rsidP="00DB66AE">
      <w:pPr>
        <w:jc w:val="center"/>
        <w:rPr>
          <w:rFonts w:eastAsia="Times New Roman" w:cstheme="minorHAnsi"/>
          <w:color w:val="00000A"/>
          <w:sz w:val="24"/>
          <w:szCs w:val="24"/>
          <w:u w:val="single"/>
        </w:rPr>
      </w:pPr>
      <w:r w:rsidRPr="00086AEC">
        <w:rPr>
          <w:rFonts w:eastAsia="Times New Roman" w:cstheme="minorHAnsi"/>
          <w:color w:val="00000A"/>
          <w:sz w:val="24"/>
          <w:szCs w:val="24"/>
          <w:u w:val="single"/>
        </w:rPr>
        <w:t xml:space="preserve">The following table shows in numbers the details of violations committed against freedom of expression and media freedoms: </w:t>
      </w:r>
    </w:p>
    <w:tbl>
      <w:tblPr>
        <w:tblW w:w="9116" w:type="dxa"/>
        <w:shd w:val="clear" w:color="auto" w:fill="FFFFFF"/>
        <w:tblCellMar>
          <w:top w:w="15" w:type="dxa"/>
          <w:left w:w="15" w:type="dxa"/>
          <w:bottom w:w="15" w:type="dxa"/>
          <w:right w:w="15" w:type="dxa"/>
        </w:tblCellMar>
        <w:tblLook w:val="04A0" w:firstRow="1" w:lastRow="0" w:firstColumn="1" w:lastColumn="0" w:noHBand="0" w:noVBand="1"/>
      </w:tblPr>
      <w:tblGrid>
        <w:gridCol w:w="4675"/>
        <w:gridCol w:w="4441"/>
      </w:tblGrid>
      <w:tr w:rsidR="00DB66AE" w:rsidRPr="00086AEC" w14:paraId="449E2BFF" w14:textId="77777777" w:rsidTr="00DB66AE">
        <w:trPr>
          <w:trHeight w:val="573"/>
        </w:trPr>
        <w:tc>
          <w:tcPr>
            <w:tcW w:w="46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1A25552" w14:textId="77777777" w:rsidR="00DB66AE" w:rsidRPr="00086AEC" w:rsidRDefault="00DB66AE" w:rsidP="00DB66AE">
            <w:pPr>
              <w:bidi w:val="0"/>
              <w:spacing w:after="360" w:line="240" w:lineRule="auto"/>
              <w:jc w:val="center"/>
              <w:rPr>
                <w:rFonts w:eastAsia="Times New Roman" w:cstheme="minorHAnsi"/>
                <w:b/>
                <w:bCs/>
                <w:color w:val="000000"/>
                <w:sz w:val="24"/>
                <w:szCs w:val="24"/>
              </w:rPr>
            </w:pPr>
            <w:r w:rsidRPr="00086AEC">
              <w:rPr>
                <w:rFonts w:eastAsia="Times New Roman" w:cstheme="minorHAnsi"/>
                <w:b/>
                <w:bCs/>
                <w:color w:val="000000"/>
                <w:sz w:val="24"/>
                <w:szCs w:val="24"/>
              </w:rPr>
              <w:t>Type of violation</w:t>
            </w:r>
          </w:p>
        </w:tc>
        <w:tc>
          <w:tcPr>
            <w:tcW w:w="44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BAFDC2B" w14:textId="77777777" w:rsidR="00DB66AE" w:rsidRPr="00086AEC" w:rsidRDefault="00DB66AE" w:rsidP="00DB66AE">
            <w:pPr>
              <w:bidi w:val="0"/>
              <w:spacing w:after="360" w:line="240" w:lineRule="auto"/>
              <w:jc w:val="center"/>
              <w:rPr>
                <w:rFonts w:eastAsia="Times New Roman" w:cstheme="minorHAnsi"/>
                <w:b/>
                <w:bCs/>
                <w:color w:val="000000"/>
                <w:sz w:val="24"/>
                <w:szCs w:val="24"/>
              </w:rPr>
            </w:pPr>
            <w:r w:rsidRPr="00086AEC">
              <w:rPr>
                <w:rFonts w:eastAsia="Times New Roman" w:cstheme="minorHAnsi"/>
                <w:b/>
                <w:bCs/>
                <w:color w:val="000000"/>
                <w:sz w:val="24"/>
                <w:szCs w:val="24"/>
              </w:rPr>
              <w:t xml:space="preserve">Number of </w:t>
            </w:r>
            <w:proofErr w:type="gramStart"/>
            <w:r w:rsidRPr="00086AEC">
              <w:rPr>
                <w:rFonts w:eastAsia="Times New Roman" w:cstheme="minorHAnsi"/>
                <w:b/>
                <w:bCs/>
                <w:color w:val="000000"/>
                <w:sz w:val="24"/>
                <w:szCs w:val="24"/>
              </w:rPr>
              <w:t>violation</w:t>
            </w:r>
            <w:proofErr w:type="gramEnd"/>
          </w:p>
        </w:tc>
      </w:tr>
      <w:tr w:rsidR="00DB66AE" w:rsidRPr="00086AEC" w14:paraId="0E3E91E3" w14:textId="77777777" w:rsidTr="00DB66AE">
        <w:trPr>
          <w:trHeight w:val="573"/>
        </w:trPr>
        <w:tc>
          <w:tcPr>
            <w:tcW w:w="46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30AAF54"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Arrest and detention</w:t>
            </w:r>
          </w:p>
        </w:tc>
        <w:tc>
          <w:tcPr>
            <w:tcW w:w="44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BF4ED40"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72</w:t>
            </w:r>
          </w:p>
        </w:tc>
      </w:tr>
      <w:tr w:rsidR="00DB66AE" w:rsidRPr="00086AEC" w14:paraId="73AE7791" w14:textId="77777777" w:rsidTr="00DB66AE">
        <w:trPr>
          <w:trHeight w:val="587"/>
        </w:trPr>
        <w:tc>
          <w:tcPr>
            <w:tcW w:w="46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16F6F95"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Ban from appearing</w:t>
            </w:r>
          </w:p>
        </w:tc>
        <w:tc>
          <w:tcPr>
            <w:tcW w:w="44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B1870DB"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2</w:t>
            </w:r>
          </w:p>
        </w:tc>
      </w:tr>
      <w:tr w:rsidR="00DB66AE" w:rsidRPr="00086AEC" w14:paraId="336DCA98" w14:textId="77777777" w:rsidTr="00DB66AE">
        <w:trPr>
          <w:trHeight w:val="573"/>
        </w:trPr>
        <w:tc>
          <w:tcPr>
            <w:tcW w:w="46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72DF92E"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Gag order (publishing ban)</w:t>
            </w:r>
          </w:p>
        </w:tc>
        <w:tc>
          <w:tcPr>
            <w:tcW w:w="44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9BD04CC"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9</w:t>
            </w:r>
          </w:p>
        </w:tc>
      </w:tr>
      <w:tr w:rsidR="00DB66AE" w:rsidRPr="00086AEC" w14:paraId="7B9C298E" w14:textId="77777777" w:rsidTr="00DB66AE">
        <w:trPr>
          <w:trHeight w:val="573"/>
        </w:trPr>
        <w:tc>
          <w:tcPr>
            <w:tcW w:w="46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60203CF"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 xml:space="preserve">Blocking websites </w:t>
            </w:r>
          </w:p>
        </w:tc>
        <w:tc>
          <w:tcPr>
            <w:tcW w:w="44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658E6D3"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3</w:t>
            </w:r>
          </w:p>
        </w:tc>
      </w:tr>
      <w:tr w:rsidR="00DB66AE" w:rsidRPr="00086AEC" w14:paraId="6EAE2AB2" w14:textId="77777777" w:rsidTr="00DB66AE">
        <w:trPr>
          <w:trHeight w:val="573"/>
        </w:trPr>
        <w:tc>
          <w:tcPr>
            <w:tcW w:w="46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0F324EC" w14:textId="77777777" w:rsidR="00DB66AE" w:rsidRPr="00086AEC" w:rsidRDefault="00DB66AE" w:rsidP="00DB66AE">
            <w:pPr>
              <w:bidi w:val="0"/>
              <w:spacing w:after="360"/>
              <w:jc w:val="center"/>
              <w:rPr>
                <w:rFonts w:cstheme="minorHAnsi"/>
                <w:color w:val="000000"/>
                <w:sz w:val="24"/>
                <w:szCs w:val="24"/>
              </w:rPr>
            </w:pPr>
            <w:r w:rsidRPr="00086AEC">
              <w:rPr>
                <w:rFonts w:cstheme="minorHAnsi"/>
                <w:color w:val="000000"/>
                <w:sz w:val="24"/>
                <w:szCs w:val="24"/>
              </w:rPr>
              <w:t>Administrative sanctions (fines)</w:t>
            </w:r>
          </w:p>
        </w:tc>
        <w:tc>
          <w:tcPr>
            <w:tcW w:w="44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ADC40C8"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7</w:t>
            </w:r>
          </w:p>
        </w:tc>
      </w:tr>
      <w:tr w:rsidR="00DB66AE" w:rsidRPr="00086AEC" w14:paraId="368CB53A" w14:textId="77777777" w:rsidTr="00DB66AE">
        <w:trPr>
          <w:trHeight w:val="573"/>
        </w:trPr>
        <w:tc>
          <w:tcPr>
            <w:tcW w:w="46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AA8DA30"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Media coverage ban</w:t>
            </w:r>
          </w:p>
        </w:tc>
        <w:tc>
          <w:tcPr>
            <w:tcW w:w="44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AC73017"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33</w:t>
            </w:r>
          </w:p>
        </w:tc>
      </w:tr>
      <w:tr w:rsidR="00DB66AE" w:rsidRPr="00086AEC" w14:paraId="1C70D5B9" w14:textId="77777777" w:rsidTr="00DB66AE">
        <w:trPr>
          <w:trHeight w:val="573"/>
        </w:trPr>
        <w:tc>
          <w:tcPr>
            <w:tcW w:w="46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F1147DD"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Verbal and physical assault</w:t>
            </w:r>
          </w:p>
        </w:tc>
        <w:tc>
          <w:tcPr>
            <w:tcW w:w="44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4FEC24C"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10</w:t>
            </w:r>
          </w:p>
        </w:tc>
      </w:tr>
      <w:tr w:rsidR="00DB66AE" w:rsidRPr="00086AEC" w14:paraId="3FEA3AC4" w14:textId="77777777" w:rsidTr="00DB66AE">
        <w:trPr>
          <w:trHeight w:val="573"/>
        </w:trPr>
        <w:tc>
          <w:tcPr>
            <w:tcW w:w="46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FC3D434"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Arrest and detention</w:t>
            </w:r>
          </w:p>
        </w:tc>
        <w:tc>
          <w:tcPr>
            <w:tcW w:w="44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6B09900"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19</w:t>
            </w:r>
          </w:p>
        </w:tc>
      </w:tr>
      <w:tr w:rsidR="00DB66AE" w:rsidRPr="00086AEC" w14:paraId="3760A0E1" w14:textId="77777777" w:rsidTr="00DB66AE">
        <w:trPr>
          <w:trHeight w:val="573"/>
        </w:trPr>
        <w:tc>
          <w:tcPr>
            <w:tcW w:w="46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7DD39A9" w14:textId="77777777" w:rsidR="00DB66AE" w:rsidRPr="00086AEC" w:rsidRDefault="00DB66AE" w:rsidP="00DB66AE">
            <w:pPr>
              <w:bidi w:val="0"/>
              <w:spacing w:after="360"/>
              <w:jc w:val="center"/>
              <w:rPr>
                <w:rFonts w:cstheme="minorHAnsi"/>
                <w:color w:val="000000"/>
                <w:sz w:val="24"/>
                <w:szCs w:val="24"/>
              </w:rPr>
            </w:pPr>
            <w:r w:rsidRPr="00086AEC">
              <w:rPr>
                <w:rFonts w:cstheme="minorHAnsi"/>
                <w:color w:val="000000"/>
                <w:sz w:val="24"/>
                <w:szCs w:val="24"/>
              </w:rPr>
              <w:t>Confiscation</w:t>
            </w:r>
          </w:p>
        </w:tc>
        <w:tc>
          <w:tcPr>
            <w:tcW w:w="44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CF9D4AD"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3</w:t>
            </w:r>
          </w:p>
        </w:tc>
      </w:tr>
      <w:tr w:rsidR="00DB66AE" w:rsidRPr="00086AEC" w14:paraId="2823DFE5" w14:textId="77777777" w:rsidTr="00DB66AE">
        <w:trPr>
          <w:trHeight w:val="573"/>
        </w:trPr>
        <w:tc>
          <w:tcPr>
            <w:tcW w:w="46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1089BC7"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 xml:space="preserve">Clearing camera contents </w:t>
            </w:r>
          </w:p>
        </w:tc>
        <w:tc>
          <w:tcPr>
            <w:tcW w:w="44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24CD213"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5</w:t>
            </w:r>
          </w:p>
        </w:tc>
      </w:tr>
      <w:tr w:rsidR="00DB66AE" w:rsidRPr="00086AEC" w14:paraId="7F2AFD3F" w14:textId="77777777" w:rsidTr="00DB66AE">
        <w:trPr>
          <w:trHeight w:val="587"/>
        </w:trPr>
        <w:tc>
          <w:tcPr>
            <w:tcW w:w="46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351287D" w14:textId="77777777" w:rsidR="00DB66AE" w:rsidRPr="00086AEC" w:rsidRDefault="00DB66AE" w:rsidP="00DB66AE">
            <w:pPr>
              <w:bidi w:val="0"/>
              <w:spacing w:after="360"/>
              <w:jc w:val="center"/>
              <w:rPr>
                <w:rFonts w:cstheme="minorHAnsi"/>
                <w:color w:val="000000"/>
                <w:sz w:val="24"/>
                <w:szCs w:val="24"/>
              </w:rPr>
            </w:pPr>
            <w:r w:rsidRPr="00086AEC">
              <w:rPr>
                <w:rFonts w:cstheme="minorHAnsi"/>
                <w:color w:val="000000"/>
                <w:sz w:val="24"/>
                <w:szCs w:val="24"/>
              </w:rPr>
              <w:t>Court decisions</w:t>
            </w:r>
          </w:p>
        </w:tc>
        <w:tc>
          <w:tcPr>
            <w:tcW w:w="44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B8B0426"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3</w:t>
            </w:r>
          </w:p>
        </w:tc>
      </w:tr>
      <w:tr w:rsidR="00DB66AE" w:rsidRPr="00086AEC" w14:paraId="2FA5F7A4" w14:textId="77777777" w:rsidTr="00DB66AE">
        <w:trPr>
          <w:trHeight w:val="587"/>
        </w:trPr>
        <w:tc>
          <w:tcPr>
            <w:tcW w:w="46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F4249C2" w14:textId="77777777" w:rsidR="00DB66AE" w:rsidRPr="00086AEC" w:rsidRDefault="00DB66AE" w:rsidP="00DB66AE">
            <w:pPr>
              <w:bidi w:val="0"/>
              <w:spacing w:after="360"/>
              <w:jc w:val="center"/>
              <w:rPr>
                <w:rFonts w:cstheme="minorHAnsi"/>
                <w:color w:val="000000"/>
                <w:sz w:val="24"/>
                <w:szCs w:val="24"/>
              </w:rPr>
            </w:pPr>
            <w:r w:rsidRPr="00086AEC">
              <w:rPr>
                <w:rFonts w:cstheme="minorHAnsi"/>
                <w:color w:val="000000"/>
                <w:sz w:val="24"/>
                <w:szCs w:val="24"/>
              </w:rPr>
              <w:t xml:space="preserve">Dismissal from work </w:t>
            </w:r>
          </w:p>
        </w:tc>
        <w:tc>
          <w:tcPr>
            <w:tcW w:w="44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D14524C"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w:t>
            </w:r>
          </w:p>
        </w:tc>
      </w:tr>
      <w:tr w:rsidR="00DB66AE" w:rsidRPr="00086AEC" w14:paraId="4A201E10" w14:textId="77777777" w:rsidTr="00DB66AE">
        <w:trPr>
          <w:trHeight w:val="587"/>
        </w:trPr>
        <w:tc>
          <w:tcPr>
            <w:tcW w:w="46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D1A13BE" w14:textId="77777777" w:rsidR="00DB66AE" w:rsidRPr="00086AEC" w:rsidRDefault="00DB66AE" w:rsidP="00DB66AE">
            <w:pPr>
              <w:bidi w:val="0"/>
              <w:spacing w:after="360"/>
              <w:jc w:val="center"/>
              <w:rPr>
                <w:rFonts w:cstheme="minorHAnsi"/>
                <w:color w:val="000000"/>
                <w:sz w:val="24"/>
                <w:szCs w:val="24"/>
              </w:rPr>
            </w:pPr>
            <w:r w:rsidRPr="00086AEC">
              <w:rPr>
                <w:rFonts w:cstheme="minorHAnsi"/>
                <w:color w:val="000000"/>
                <w:sz w:val="24"/>
                <w:szCs w:val="24"/>
              </w:rPr>
              <w:lastRenderedPageBreak/>
              <w:t>Reports to the Public Prosecutor</w:t>
            </w:r>
          </w:p>
        </w:tc>
        <w:tc>
          <w:tcPr>
            <w:tcW w:w="44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C74063D"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4</w:t>
            </w:r>
          </w:p>
        </w:tc>
      </w:tr>
      <w:tr w:rsidR="00DB66AE" w:rsidRPr="00086AEC" w14:paraId="49BBD1E3" w14:textId="77777777" w:rsidTr="00DB66AE">
        <w:trPr>
          <w:trHeight w:val="573"/>
        </w:trPr>
        <w:tc>
          <w:tcPr>
            <w:tcW w:w="467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D2E25BA"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Total violations</w:t>
            </w:r>
          </w:p>
        </w:tc>
        <w:tc>
          <w:tcPr>
            <w:tcW w:w="44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E6A2935" w14:textId="77777777" w:rsidR="00DB66AE" w:rsidRPr="00086AEC" w:rsidRDefault="00DB66AE" w:rsidP="00DB66AE">
            <w:pPr>
              <w:bidi w:val="0"/>
              <w:spacing w:after="360" w:line="240" w:lineRule="auto"/>
              <w:jc w:val="center"/>
              <w:rPr>
                <w:rFonts w:eastAsia="Times New Roman" w:cstheme="minorHAnsi"/>
                <w:color w:val="000000"/>
                <w:sz w:val="24"/>
                <w:szCs w:val="24"/>
              </w:rPr>
            </w:pPr>
            <w:r w:rsidRPr="00086AEC">
              <w:rPr>
                <w:rFonts w:eastAsia="Times New Roman" w:cstheme="minorHAnsi"/>
                <w:color w:val="000000"/>
                <w:sz w:val="24"/>
                <w:szCs w:val="24"/>
              </w:rPr>
              <w:t>171</w:t>
            </w:r>
          </w:p>
        </w:tc>
      </w:tr>
    </w:tbl>
    <w:p w14:paraId="456FC037" w14:textId="77777777" w:rsidR="00DB66AE" w:rsidRPr="00086AEC" w:rsidRDefault="00DB66AE" w:rsidP="00DB66AE">
      <w:pPr>
        <w:jc w:val="center"/>
        <w:rPr>
          <w:rFonts w:eastAsia="Times New Roman" w:cstheme="minorHAnsi"/>
          <w:color w:val="00000A"/>
          <w:sz w:val="24"/>
          <w:szCs w:val="24"/>
          <w:u w:val="single"/>
        </w:rPr>
      </w:pPr>
    </w:p>
    <w:p w14:paraId="6B2DD425" w14:textId="77777777" w:rsidR="00DB66AE" w:rsidRPr="00086AEC" w:rsidRDefault="00DB66AE" w:rsidP="00DB66AE">
      <w:pPr>
        <w:bidi w:val="0"/>
        <w:spacing w:line="240" w:lineRule="auto"/>
        <w:rPr>
          <w:rFonts w:eastAsia="Times New Roman" w:cstheme="minorHAnsi"/>
          <w:color w:val="00000A"/>
          <w:sz w:val="24"/>
          <w:szCs w:val="24"/>
        </w:rPr>
      </w:pPr>
      <w:r w:rsidRPr="00086AEC">
        <w:rPr>
          <w:rFonts w:eastAsia="Times New Roman" w:cstheme="minorHAnsi"/>
          <w:color w:val="00000A"/>
          <w:sz w:val="24"/>
          <w:szCs w:val="24"/>
        </w:rPr>
        <w:t xml:space="preserve">From the previous table, we can notice a large and remarkable increase in the trials and pretrial detention renewal sessions against opinion-makers and journalists because of their views, in addition to the cases of arrest and detention of journalists and media professionals. </w:t>
      </w:r>
      <w:proofErr w:type="gramStart"/>
      <w:r w:rsidRPr="00086AEC">
        <w:rPr>
          <w:rFonts w:eastAsia="Times New Roman" w:cstheme="minorHAnsi"/>
          <w:color w:val="00000A"/>
          <w:sz w:val="24"/>
          <w:szCs w:val="24"/>
        </w:rPr>
        <w:t>Also</w:t>
      </w:r>
      <w:proofErr w:type="gramEnd"/>
      <w:r w:rsidRPr="00086AEC">
        <w:rPr>
          <w:rFonts w:eastAsia="Times New Roman" w:cstheme="minorHAnsi"/>
          <w:color w:val="00000A"/>
          <w:sz w:val="24"/>
          <w:szCs w:val="24"/>
        </w:rPr>
        <w:t xml:space="preserve"> the year 2019 witnessed the mid-term elections for the Journalists Syndicate in which prisoner of conscience Hisham Jaafar was excluded and deprived of his right to run for election.  </w:t>
      </w:r>
    </w:p>
    <w:p w14:paraId="58308B4C" w14:textId="77777777" w:rsidR="00DB66AE" w:rsidRPr="00086AEC" w:rsidRDefault="00DB66AE" w:rsidP="00DB66AE">
      <w:pPr>
        <w:bidi w:val="0"/>
        <w:spacing w:line="240" w:lineRule="auto"/>
        <w:rPr>
          <w:rFonts w:eastAsia="Times New Roman" w:cstheme="minorHAnsi"/>
          <w:b/>
          <w:bCs/>
          <w:color w:val="00000A"/>
          <w:sz w:val="24"/>
          <w:szCs w:val="24"/>
          <w:rtl/>
        </w:rPr>
      </w:pPr>
    </w:p>
    <w:p w14:paraId="595CC630" w14:textId="77777777" w:rsidR="00184338" w:rsidRPr="00086AEC" w:rsidRDefault="00184338" w:rsidP="00DB66AE">
      <w:pPr>
        <w:bidi w:val="0"/>
        <w:spacing w:line="240" w:lineRule="auto"/>
        <w:rPr>
          <w:rFonts w:eastAsia="Times New Roman" w:cstheme="minorHAnsi"/>
          <w:b/>
          <w:bCs/>
          <w:color w:val="00000A"/>
          <w:sz w:val="24"/>
          <w:szCs w:val="24"/>
        </w:rPr>
      </w:pPr>
    </w:p>
    <w:p w14:paraId="572C08A3" w14:textId="77777777" w:rsidR="00184338" w:rsidRPr="00086AEC" w:rsidRDefault="00184338" w:rsidP="00184338">
      <w:pPr>
        <w:bidi w:val="0"/>
        <w:spacing w:line="240" w:lineRule="auto"/>
        <w:rPr>
          <w:rFonts w:eastAsia="Times New Roman" w:cstheme="minorHAnsi"/>
          <w:b/>
          <w:bCs/>
          <w:color w:val="00000A"/>
          <w:sz w:val="24"/>
          <w:szCs w:val="24"/>
        </w:rPr>
      </w:pPr>
    </w:p>
    <w:p w14:paraId="4F542FF4" w14:textId="77777777" w:rsidR="006E0A52" w:rsidRPr="00086AEC" w:rsidRDefault="006E0A52" w:rsidP="006E0A52">
      <w:pPr>
        <w:bidi w:val="0"/>
        <w:spacing w:line="240" w:lineRule="auto"/>
        <w:jc w:val="center"/>
        <w:rPr>
          <w:rFonts w:eastAsia="Times New Roman" w:cstheme="minorHAnsi"/>
          <w:b/>
          <w:bCs/>
          <w:color w:val="00000A"/>
          <w:sz w:val="24"/>
          <w:szCs w:val="24"/>
        </w:rPr>
      </w:pPr>
    </w:p>
    <w:p w14:paraId="6BC07C34" w14:textId="77777777" w:rsidR="006E0A52" w:rsidRPr="00086AEC" w:rsidRDefault="006E0A52" w:rsidP="006E0A52">
      <w:pPr>
        <w:bidi w:val="0"/>
        <w:spacing w:line="240" w:lineRule="auto"/>
        <w:jc w:val="center"/>
        <w:rPr>
          <w:rFonts w:eastAsia="Times New Roman" w:cstheme="minorHAnsi"/>
          <w:b/>
          <w:bCs/>
          <w:color w:val="00000A"/>
          <w:sz w:val="24"/>
          <w:szCs w:val="24"/>
        </w:rPr>
      </w:pPr>
    </w:p>
    <w:p w14:paraId="5269CB8E" w14:textId="77777777" w:rsidR="006E0A52" w:rsidRPr="00086AEC" w:rsidRDefault="006E0A52" w:rsidP="006E0A52">
      <w:pPr>
        <w:bidi w:val="0"/>
        <w:spacing w:line="240" w:lineRule="auto"/>
        <w:jc w:val="center"/>
        <w:rPr>
          <w:rFonts w:eastAsia="Times New Roman" w:cstheme="minorHAnsi"/>
          <w:b/>
          <w:bCs/>
          <w:color w:val="00000A"/>
          <w:sz w:val="24"/>
          <w:szCs w:val="24"/>
        </w:rPr>
      </w:pPr>
    </w:p>
    <w:p w14:paraId="3FB2D962" w14:textId="77777777" w:rsidR="006E0A52" w:rsidRPr="00086AEC" w:rsidRDefault="006E0A52" w:rsidP="006E0A52">
      <w:pPr>
        <w:bidi w:val="0"/>
        <w:spacing w:line="240" w:lineRule="auto"/>
        <w:jc w:val="center"/>
        <w:rPr>
          <w:rFonts w:eastAsia="Times New Roman" w:cstheme="minorHAnsi"/>
          <w:b/>
          <w:bCs/>
          <w:color w:val="00000A"/>
          <w:sz w:val="24"/>
          <w:szCs w:val="24"/>
        </w:rPr>
      </w:pPr>
    </w:p>
    <w:p w14:paraId="4B4A536D" w14:textId="77777777" w:rsidR="006E0A52" w:rsidRPr="00086AEC" w:rsidRDefault="006E0A52" w:rsidP="006E0A52">
      <w:pPr>
        <w:bidi w:val="0"/>
        <w:spacing w:line="240" w:lineRule="auto"/>
        <w:jc w:val="center"/>
        <w:rPr>
          <w:rFonts w:eastAsia="Times New Roman" w:cstheme="minorHAnsi"/>
          <w:b/>
          <w:bCs/>
          <w:color w:val="00000A"/>
          <w:sz w:val="24"/>
          <w:szCs w:val="24"/>
        </w:rPr>
      </w:pPr>
    </w:p>
    <w:p w14:paraId="7D6F59BB" w14:textId="77777777" w:rsidR="006E0A52" w:rsidRPr="00086AEC" w:rsidRDefault="006E0A52" w:rsidP="006E0A52">
      <w:pPr>
        <w:bidi w:val="0"/>
        <w:spacing w:line="240" w:lineRule="auto"/>
        <w:jc w:val="center"/>
        <w:rPr>
          <w:rFonts w:eastAsia="Times New Roman" w:cstheme="minorHAnsi"/>
          <w:b/>
          <w:bCs/>
          <w:color w:val="00000A"/>
          <w:sz w:val="24"/>
          <w:szCs w:val="24"/>
        </w:rPr>
      </w:pPr>
    </w:p>
    <w:p w14:paraId="33D252AC" w14:textId="77777777" w:rsidR="006E0A52" w:rsidRDefault="006E0A52" w:rsidP="006E0A52">
      <w:pPr>
        <w:bidi w:val="0"/>
        <w:spacing w:line="240" w:lineRule="auto"/>
        <w:jc w:val="center"/>
        <w:rPr>
          <w:rFonts w:eastAsia="Times New Roman" w:cstheme="minorHAnsi"/>
          <w:b/>
          <w:bCs/>
          <w:color w:val="00000A"/>
          <w:sz w:val="24"/>
          <w:szCs w:val="24"/>
        </w:rPr>
      </w:pPr>
    </w:p>
    <w:p w14:paraId="26BA4E27" w14:textId="77777777" w:rsidR="00886057" w:rsidRDefault="00886057" w:rsidP="00886057">
      <w:pPr>
        <w:bidi w:val="0"/>
        <w:spacing w:line="240" w:lineRule="auto"/>
        <w:jc w:val="center"/>
        <w:rPr>
          <w:rFonts w:eastAsia="Times New Roman" w:cstheme="minorHAnsi"/>
          <w:b/>
          <w:bCs/>
          <w:color w:val="00000A"/>
          <w:sz w:val="24"/>
          <w:szCs w:val="24"/>
        </w:rPr>
      </w:pPr>
    </w:p>
    <w:p w14:paraId="5454F473" w14:textId="77777777" w:rsidR="00886057" w:rsidRDefault="00886057" w:rsidP="00886057">
      <w:pPr>
        <w:bidi w:val="0"/>
        <w:spacing w:line="240" w:lineRule="auto"/>
        <w:jc w:val="center"/>
        <w:rPr>
          <w:rFonts w:eastAsia="Times New Roman" w:cstheme="minorHAnsi"/>
          <w:b/>
          <w:bCs/>
          <w:color w:val="00000A"/>
          <w:sz w:val="24"/>
          <w:szCs w:val="24"/>
        </w:rPr>
      </w:pPr>
    </w:p>
    <w:p w14:paraId="5A32C827" w14:textId="77777777" w:rsidR="00886057" w:rsidRDefault="00886057" w:rsidP="00886057">
      <w:pPr>
        <w:bidi w:val="0"/>
        <w:spacing w:line="240" w:lineRule="auto"/>
        <w:jc w:val="center"/>
        <w:rPr>
          <w:rFonts w:eastAsia="Times New Roman" w:cstheme="minorHAnsi"/>
          <w:b/>
          <w:bCs/>
          <w:color w:val="00000A"/>
          <w:sz w:val="24"/>
          <w:szCs w:val="24"/>
        </w:rPr>
      </w:pPr>
    </w:p>
    <w:p w14:paraId="69355AFB" w14:textId="77777777" w:rsidR="00886057" w:rsidRDefault="00886057" w:rsidP="00886057">
      <w:pPr>
        <w:bidi w:val="0"/>
        <w:spacing w:line="240" w:lineRule="auto"/>
        <w:jc w:val="center"/>
        <w:rPr>
          <w:rFonts w:eastAsia="Times New Roman" w:cstheme="minorHAnsi"/>
          <w:b/>
          <w:bCs/>
          <w:color w:val="00000A"/>
          <w:sz w:val="24"/>
          <w:szCs w:val="24"/>
        </w:rPr>
      </w:pPr>
    </w:p>
    <w:p w14:paraId="3EF02EB8" w14:textId="77777777" w:rsidR="00886057" w:rsidRDefault="00886057" w:rsidP="00886057">
      <w:pPr>
        <w:bidi w:val="0"/>
        <w:spacing w:line="240" w:lineRule="auto"/>
        <w:jc w:val="center"/>
        <w:rPr>
          <w:rFonts w:eastAsia="Times New Roman" w:cstheme="minorHAnsi"/>
          <w:b/>
          <w:bCs/>
          <w:color w:val="00000A"/>
          <w:sz w:val="24"/>
          <w:szCs w:val="24"/>
        </w:rPr>
      </w:pPr>
    </w:p>
    <w:p w14:paraId="1F3D1306" w14:textId="77777777" w:rsidR="00886057" w:rsidRDefault="00886057" w:rsidP="00886057">
      <w:pPr>
        <w:bidi w:val="0"/>
        <w:spacing w:line="240" w:lineRule="auto"/>
        <w:jc w:val="center"/>
        <w:rPr>
          <w:rFonts w:eastAsia="Times New Roman" w:cstheme="minorHAnsi"/>
          <w:b/>
          <w:bCs/>
          <w:color w:val="00000A"/>
          <w:sz w:val="24"/>
          <w:szCs w:val="24"/>
        </w:rPr>
      </w:pPr>
    </w:p>
    <w:p w14:paraId="050FA047" w14:textId="77777777" w:rsidR="00886057" w:rsidRDefault="00886057" w:rsidP="00886057">
      <w:pPr>
        <w:bidi w:val="0"/>
        <w:spacing w:line="240" w:lineRule="auto"/>
        <w:jc w:val="center"/>
        <w:rPr>
          <w:rFonts w:eastAsia="Times New Roman" w:cstheme="minorHAnsi"/>
          <w:b/>
          <w:bCs/>
          <w:color w:val="00000A"/>
          <w:sz w:val="24"/>
          <w:szCs w:val="24"/>
        </w:rPr>
      </w:pPr>
    </w:p>
    <w:p w14:paraId="43848821" w14:textId="77777777" w:rsidR="00886057" w:rsidRDefault="00886057" w:rsidP="00886057">
      <w:pPr>
        <w:bidi w:val="0"/>
        <w:spacing w:line="240" w:lineRule="auto"/>
        <w:jc w:val="center"/>
        <w:rPr>
          <w:rFonts w:eastAsia="Times New Roman" w:cstheme="minorHAnsi"/>
          <w:b/>
          <w:bCs/>
          <w:color w:val="00000A"/>
          <w:sz w:val="24"/>
          <w:szCs w:val="24"/>
        </w:rPr>
      </w:pPr>
    </w:p>
    <w:p w14:paraId="4E6726A4" w14:textId="77777777" w:rsidR="00886057" w:rsidRDefault="00886057" w:rsidP="00886057">
      <w:pPr>
        <w:bidi w:val="0"/>
        <w:spacing w:line="240" w:lineRule="auto"/>
        <w:jc w:val="center"/>
        <w:rPr>
          <w:rFonts w:eastAsia="Times New Roman" w:cstheme="minorHAnsi"/>
          <w:b/>
          <w:bCs/>
          <w:color w:val="00000A"/>
          <w:sz w:val="24"/>
          <w:szCs w:val="24"/>
        </w:rPr>
      </w:pPr>
    </w:p>
    <w:p w14:paraId="66423472" w14:textId="77777777" w:rsidR="00886057" w:rsidRDefault="00886057" w:rsidP="00886057">
      <w:pPr>
        <w:bidi w:val="0"/>
        <w:spacing w:line="240" w:lineRule="auto"/>
        <w:jc w:val="center"/>
        <w:rPr>
          <w:rFonts w:eastAsia="Times New Roman" w:cstheme="minorHAnsi"/>
          <w:b/>
          <w:bCs/>
          <w:color w:val="00000A"/>
          <w:sz w:val="24"/>
          <w:szCs w:val="24"/>
        </w:rPr>
      </w:pPr>
    </w:p>
    <w:p w14:paraId="14E2F593" w14:textId="77777777" w:rsidR="00886057" w:rsidRDefault="00886057" w:rsidP="00886057">
      <w:pPr>
        <w:bidi w:val="0"/>
        <w:spacing w:line="240" w:lineRule="auto"/>
        <w:jc w:val="center"/>
        <w:rPr>
          <w:rFonts w:eastAsia="Times New Roman" w:cstheme="minorHAnsi"/>
          <w:b/>
          <w:bCs/>
          <w:color w:val="00000A"/>
          <w:sz w:val="24"/>
          <w:szCs w:val="24"/>
        </w:rPr>
      </w:pPr>
    </w:p>
    <w:p w14:paraId="61F3BB0D" w14:textId="77777777" w:rsidR="00886057" w:rsidRDefault="00886057" w:rsidP="00886057">
      <w:pPr>
        <w:bidi w:val="0"/>
        <w:spacing w:line="240" w:lineRule="auto"/>
        <w:jc w:val="center"/>
        <w:rPr>
          <w:rFonts w:eastAsia="Times New Roman" w:cstheme="minorHAnsi"/>
          <w:b/>
          <w:bCs/>
          <w:color w:val="00000A"/>
          <w:sz w:val="24"/>
          <w:szCs w:val="24"/>
        </w:rPr>
      </w:pPr>
    </w:p>
    <w:p w14:paraId="5E5BD9D5" w14:textId="77777777" w:rsidR="00886057" w:rsidRDefault="00886057" w:rsidP="00886057">
      <w:pPr>
        <w:bidi w:val="0"/>
        <w:spacing w:line="240" w:lineRule="auto"/>
        <w:jc w:val="center"/>
        <w:rPr>
          <w:rFonts w:eastAsia="Times New Roman" w:cstheme="minorHAnsi"/>
          <w:b/>
          <w:bCs/>
          <w:color w:val="00000A"/>
          <w:sz w:val="24"/>
          <w:szCs w:val="24"/>
        </w:rPr>
      </w:pPr>
    </w:p>
    <w:p w14:paraId="04C0A0BE" w14:textId="77777777" w:rsidR="00886057" w:rsidRDefault="00886057" w:rsidP="00886057">
      <w:pPr>
        <w:bidi w:val="0"/>
        <w:spacing w:line="240" w:lineRule="auto"/>
        <w:jc w:val="center"/>
        <w:rPr>
          <w:rFonts w:eastAsia="Times New Roman" w:cstheme="minorHAnsi"/>
          <w:b/>
          <w:bCs/>
          <w:color w:val="00000A"/>
          <w:sz w:val="24"/>
          <w:szCs w:val="24"/>
        </w:rPr>
      </w:pPr>
    </w:p>
    <w:p w14:paraId="6CE33CC3" w14:textId="77777777" w:rsidR="00886057" w:rsidRDefault="00886057" w:rsidP="00886057">
      <w:pPr>
        <w:bidi w:val="0"/>
        <w:spacing w:line="240" w:lineRule="auto"/>
        <w:jc w:val="center"/>
        <w:rPr>
          <w:rFonts w:eastAsia="Times New Roman" w:cstheme="minorHAnsi"/>
          <w:b/>
          <w:bCs/>
          <w:color w:val="00000A"/>
          <w:sz w:val="24"/>
          <w:szCs w:val="24"/>
        </w:rPr>
      </w:pPr>
    </w:p>
    <w:p w14:paraId="649EF754" w14:textId="77777777" w:rsidR="00886057" w:rsidRDefault="00886057" w:rsidP="00886057">
      <w:pPr>
        <w:bidi w:val="0"/>
        <w:spacing w:line="240" w:lineRule="auto"/>
        <w:jc w:val="center"/>
        <w:rPr>
          <w:rFonts w:eastAsia="Times New Roman" w:cstheme="minorHAnsi"/>
          <w:b/>
          <w:bCs/>
          <w:color w:val="00000A"/>
          <w:sz w:val="24"/>
          <w:szCs w:val="24"/>
        </w:rPr>
      </w:pPr>
    </w:p>
    <w:p w14:paraId="41834056" w14:textId="77777777" w:rsidR="00886057" w:rsidRDefault="00886057" w:rsidP="00886057">
      <w:pPr>
        <w:bidi w:val="0"/>
        <w:spacing w:line="240" w:lineRule="auto"/>
        <w:jc w:val="center"/>
        <w:rPr>
          <w:rFonts w:eastAsia="Times New Roman" w:cstheme="minorHAnsi"/>
          <w:b/>
          <w:bCs/>
          <w:color w:val="00000A"/>
          <w:sz w:val="24"/>
          <w:szCs w:val="24"/>
        </w:rPr>
      </w:pPr>
    </w:p>
    <w:p w14:paraId="6347EF84" w14:textId="77777777" w:rsidR="00886057" w:rsidRDefault="00886057" w:rsidP="00886057">
      <w:pPr>
        <w:bidi w:val="0"/>
        <w:spacing w:line="240" w:lineRule="auto"/>
        <w:jc w:val="center"/>
        <w:rPr>
          <w:rFonts w:eastAsia="Times New Roman" w:cstheme="minorHAnsi"/>
          <w:b/>
          <w:bCs/>
          <w:color w:val="00000A"/>
          <w:sz w:val="24"/>
          <w:szCs w:val="24"/>
        </w:rPr>
      </w:pPr>
    </w:p>
    <w:p w14:paraId="59BC97B5" w14:textId="77777777" w:rsidR="00886057" w:rsidRDefault="00886057" w:rsidP="00886057">
      <w:pPr>
        <w:bidi w:val="0"/>
        <w:spacing w:line="240" w:lineRule="auto"/>
        <w:jc w:val="center"/>
        <w:rPr>
          <w:rFonts w:eastAsia="Times New Roman" w:cstheme="minorHAnsi"/>
          <w:b/>
          <w:bCs/>
          <w:color w:val="00000A"/>
          <w:sz w:val="24"/>
          <w:szCs w:val="24"/>
        </w:rPr>
      </w:pPr>
    </w:p>
    <w:p w14:paraId="3314E527" w14:textId="77777777" w:rsidR="00886057" w:rsidRDefault="00886057" w:rsidP="00886057">
      <w:pPr>
        <w:bidi w:val="0"/>
        <w:spacing w:line="240" w:lineRule="auto"/>
        <w:jc w:val="center"/>
        <w:rPr>
          <w:rFonts w:eastAsia="Times New Roman" w:cstheme="minorHAnsi"/>
          <w:b/>
          <w:bCs/>
          <w:color w:val="00000A"/>
          <w:sz w:val="24"/>
          <w:szCs w:val="24"/>
        </w:rPr>
      </w:pPr>
    </w:p>
    <w:p w14:paraId="43A7E04F" w14:textId="77777777" w:rsidR="00886057" w:rsidRDefault="00886057" w:rsidP="00886057">
      <w:pPr>
        <w:bidi w:val="0"/>
        <w:spacing w:line="240" w:lineRule="auto"/>
        <w:jc w:val="center"/>
        <w:rPr>
          <w:rFonts w:eastAsia="Times New Roman" w:cstheme="minorHAnsi"/>
          <w:b/>
          <w:bCs/>
          <w:color w:val="00000A"/>
          <w:sz w:val="24"/>
          <w:szCs w:val="24"/>
        </w:rPr>
      </w:pPr>
    </w:p>
    <w:p w14:paraId="1A551A0F" w14:textId="77777777" w:rsidR="00886057" w:rsidRDefault="00886057" w:rsidP="00886057">
      <w:pPr>
        <w:bidi w:val="0"/>
        <w:spacing w:line="240" w:lineRule="auto"/>
        <w:jc w:val="center"/>
        <w:rPr>
          <w:rFonts w:eastAsia="Times New Roman" w:cstheme="minorHAnsi"/>
          <w:b/>
          <w:bCs/>
          <w:color w:val="00000A"/>
          <w:sz w:val="24"/>
          <w:szCs w:val="24"/>
        </w:rPr>
      </w:pPr>
    </w:p>
    <w:p w14:paraId="4DD55F61" w14:textId="77777777" w:rsidR="00886057" w:rsidRPr="00086AEC" w:rsidRDefault="00886057" w:rsidP="00886057">
      <w:pPr>
        <w:bidi w:val="0"/>
        <w:spacing w:line="240" w:lineRule="auto"/>
        <w:jc w:val="center"/>
        <w:rPr>
          <w:rFonts w:eastAsia="Times New Roman" w:cstheme="minorHAnsi"/>
          <w:b/>
          <w:bCs/>
          <w:color w:val="00000A"/>
          <w:sz w:val="24"/>
          <w:szCs w:val="24"/>
        </w:rPr>
      </w:pPr>
    </w:p>
    <w:p w14:paraId="0DB8F358" w14:textId="77777777" w:rsidR="00DB66AE" w:rsidRPr="006E0A52" w:rsidRDefault="00DB66AE" w:rsidP="006E0A52">
      <w:pPr>
        <w:bidi w:val="0"/>
        <w:spacing w:line="240" w:lineRule="auto"/>
        <w:jc w:val="center"/>
        <w:rPr>
          <w:rFonts w:eastAsia="Times New Roman" w:cstheme="minorHAnsi"/>
          <w:b/>
          <w:bCs/>
          <w:color w:val="00000A"/>
          <w:sz w:val="40"/>
          <w:szCs w:val="40"/>
        </w:rPr>
      </w:pPr>
      <w:r w:rsidRPr="006E0A52">
        <w:rPr>
          <w:rFonts w:eastAsia="Times New Roman" w:cstheme="minorHAnsi"/>
          <w:b/>
          <w:bCs/>
          <w:color w:val="00000A"/>
          <w:sz w:val="40"/>
          <w:szCs w:val="40"/>
        </w:rPr>
        <w:t>Chapter 5</w:t>
      </w:r>
    </w:p>
    <w:p w14:paraId="0B5C280D" w14:textId="26D0FDB4" w:rsidR="00DB66AE" w:rsidRPr="00086AEC" w:rsidRDefault="00DB66AE" w:rsidP="006E0A52">
      <w:pPr>
        <w:bidi w:val="0"/>
        <w:spacing w:line="240" w:lineRule="auto"/>
        <w:jc w:val="center"/>
        <w:rPr>
          <w:rFonts w:eastAsia="Times New Roman" w:cstheme="minorHAnsi"/>
          <w:b/>
          <w:bCs/>
          <w:color w:val="00000A"/>
          <w:sz w:val="18"/>
          <w:szCs w:val="18"/>
        </w:rPr>
      </w:pPr>
      <w:r w:rsidRPr="006E0A52">
        <w:rPr>
          <w:rFonts w:eastAsia="Times New Roman" w:cstheme="minorHAnsi"/>
          <w:b/>
          <w:bCs/>
          <w:color w:val="00000A"/>
          <w:sz w:val="40"/>
          <w:szCs w:val="40"/>
        </w:rPr>
        <w:t>The attack</w:t>
      </w:r>
      <w:r w:rsidR="005B6C4C">
        <w:rPr>
          <w:rFonts w:eastAsia="Times New Roman" w:cstheme="minorHAnsi"/>
          <w:b/>
          <w:bCs/>
          <w:color w:val="00000A"/>
          <w:sz w:val="40"/>
          <w:szCs w:val="40"/>
        </w:rPr>
        <w:t>s</w:t>
      </w:r>
      <w:r w:rsidRPr="006E0A52">
        <w:rPr>
          <w:rFonts w:eastAsia="Times New Roman" w:cstheme="minorHAnsi"/>
          <w:b/>
          <w:bCs/>
          <w:color w:val="00000A"/>
          <w:sz w:val="40"/>
          <w:szCs w:val="40"/>
        </w:rPr>
        <w:t xml:space="preserve"> on Human Rights Defenders </w:t>
      </w:r>
      <w:r w:rsidRPr="00086AEC">
        <w:rPr>
          <w:rFonts w:eastAsia="Times New Roman" w:cstheme="minorHAnsi"/>
          <w:b/>
          <w:bCs/>
          <w:color w:val="00000A"/>
          <w:sz w:val="18"/>
          <w:szCs w:val="18"/>
        </w:rPr>
        <w:t>(1)</w:t>
      </w:r>
    </w:p>
    <w:p w14:paraId="69792D39" w14:textId="77777777" w:rsidR="006E0A52" w:rsidRPr="006E0A52" w:rsidRDefault="006E0A52" w:rsidP="006E0A52">
      <w:pPr>
        <w:bidi w:val="0"/>
        <w:spacing w:line="240" w:lineRule="auto"/>
        <w:jc w:val="center"/>
        <w:rPr>
          <w:rFonts w:eastAsia="Times New Roman" w:cstheme="minorHAnsi"/>
          <w:b/>
          <w:bCs/>
          <w:color w:val="00000A"/>
          <w:sz w:val="40"/>
          <w:szCs w:val="40"/>
        </w:rPr>
      </w:pPr>
    </w:p>
    <w:p w14:paraId="68C8CDE1" w14:textId="77777777" w:rsidR="006E0A52" w:rsidRPr="006E0A52" w:rsidRDefault="006E0A52" w:rsidP="006E0A52">
      <w:pPr>
        <w:bidi w:val="0"/>
        <w:spacing w:line="240" w:lineRule="auto"/>
        <w:jc w:val="center"/>
        <w:rPr>
          <w:rFonts w:eastAsia="Times New Roman" w:cstheme="minorHAnsi"/>
          <w:b/>
          <w:bCs/>
          <w:color w:val="00000A"/>
          <w:sz w:val="40"/>
          <w:szCs w:val="40"/>
        </w:rPr>
      </w:pPr>
    </w:p>
    <w:p w14:paraId="7A8F1956" w14:textId="77777777" w:rsidR="006E0A52" w:rsidRDefault="006E0A52" w:rsidP="006E0A52">
      <w:pPr>
        <w:bidi w:val="0"/>
        <w:spacing w:line="240" w:lineRule="auto"/>
        <w:rPr>
          <w:rFonts w:eastAsia="Times New Roman" w:cstheme="minorHAnsi"/>
          <w:b/>
          <w:bCs/>
          <w:color w:val="00000A"/>
          <w:sz w:val="24"/>
          <w:szCs w:val="24"/>
        </w:rPr>
      </w:pPr>
    </w:p>
    <w:p w14:paraId="5ECBE7F5" w14:textId="77777777" w:rsidR="006E0A52" w:rsidRDefault="006E0A52" w:rsidP="006E0A52">
      <w:pPr>
        <w:bidi w:val="0"/>
        <w:spacing w:line="240" w:lineRule="auto"/>
        <w:rPr>
          <w:rFonts w:eastAsia="Times New Roman" w:cstheme="minorHAnsi"/>
          <w:b/>
          <w:bCs/>
          <w:color w:val="00000A"/>
          <w:sz w:val="24"/>
          <w:szCs w:val="24"/>
        </w:rPr>
      </w:pPr>
    </w:p>
    <w:p w14:paraId="4F8E9B9D" w14:textId="77777777" w:rsidR="006E0A52" w:rsidRDefault="006E0A52" w:rsidP="006E0A52">
      <w:pPr>
        <w:bidi w:val="0"/>
        <w:spacing w:line="240" w:lineRule="auto"/>
        <w:rPr>
          <w:rFonts w:eastAsia="Times New Roman" w:cstheme="minorHAnsi"/>
          <w:b/>
          <w:bCs/>
          <w:color w:val="00000A"/>
          <w:sz w:val="24"/>
          <w:szCs w:val="24"/>
        </w:rPr>
      </w:pPr>
    </w:p>
    <w:p w14:paraId="2CF4A84F" w14:textId="77777777" w:rsidR="006E0A52" w:rsidRDefault="006E0A52" w:rsidP="006E0A52">
      <w:pPr>
        <w:bidi w:val="0"/>
        <w:spacing w:line="240" w:lineRule="auto"/>
        <w:rPr>
          <w:rFonts w:eastAsia="Times New Roman" w:cstheme="minorHAnsi"/>
          <w:b/>
          <w:bCs/>
          <w:color w:val="00000A"/>
          <w:sz w:val="24"/>
          <w:szCs w:val="24"/>
        </w:rPr>
      </w:pPr>
    </w:p>
    <w:p w14:paraId="40E9A31C" w14:textId="77777777" w:rsidR="006E0A52" w:rsidRDefault="006E0A52" w:rsidP="006E0A52">
      <w:pPr>
        <w:bidi w:val="0"/>
        <w:spacing w:line="240" w:lineRule="auto"/>
        <w:rPr>
          <w:rFonts w:eastAsia="Times New Roman" w:cstheme="minorHAnsi"/>
          <w:b/>
          <w:bCs/>
          <w:color w:val="00000A"/>
          <w:sz w:val="24"/>
          <w:szCs w:val="24"/>
        </w:rPr>
      </w:pPr>
    </w:p>
    <w:p w14:paraId="5E233CCA" w14:textId="77777777" w:rsidR="006E0A52" w:rsidRDefault="006E0A52" w:rsidP="006E0A52">
      <w:pPr>
        <w:bidi w:val="0"/>
        <w:spacing w:line="240" w:lineRule="auto"/>
        <w:rPr>
          <w:rFonts w:eastAsia="Times New Roman" w:cstheme="minorHAnsi"/>
          <w:b/>
          <w:bCs/>
          <w:color w:val="00000A"/>
          <w:sz w:val="24"/>
          <w:szCs w:val="24"/>
        </w:rPr>
      </w:pPr>
    </w:p>
    <w:p w14:paraId="08E00680" w14:textId="77777777" w:rsidR="006E0A52" w:rsidRDefault="006E0A52" w:rsidP="006E0A52">
      <w:pPr>
        <w:bidi w:val="0"/>
        <w:spacing w:line="240" w:lineRule="auto"/>
        <w:rPr>
          <w:rFonts w:eastAsia="Times New Roman" w:cstheme="minorHAnsi"/>
          <w:b/>
          <w:bCs/>
          <w:color w:val="00000A"/>
          <w:sz w:val="24"/>
          <w:szCs w:val="24"/>
        </w:rPr>
      </w:pPr>
    </w:p>
    <w:p w14:paraId="15660C4F" w14:textId="77777777" w:rsidR="006E0A52" w:rsidRDefault="006E0A52" w:rsidP="006E0A52">
      <w:pPr>
        <w:bidi w:val="0"/>
        <w:spacing w:line="240" w:lineRule="auto"/>
        <w:rPr>
          <w:rFonts w:eastAsia="Times New Roman" w:cstheme="minorHAnsi"/>
          <w:b/>
          <w:bCs/>
          <w:color w:val="00000A"/>
          <w:sz w:val="24"/>
          <w:szCs w:val="24"/>
        </w:rPr>
      </w:pPr>
    </w:p>
    <w:p w14:paraId="06F2E1D5" w14:textId="77777777" w:rsidR="006E0A52" w:rsidRDefault="006E0A52" w:rsidP="006E0A52">
      <w:pPr>
        <w:bidi w:val="0"/>
        <w:spacing w:line="240" w:lineRule="auto"/>
        <w:rPr>
          <w:rFonts w:eastAsia="Times New Roman" w:cstheme="minorHAnsi"/>
          <w:b/>
          <w:bCs/>
          <w:color w:val="00000A"/>
          <w:sz w:val="24"/>
          <w:szCs w:val="24"/>
        </w:rPr>
      </w:pPr>
    </w:p>
    <w:p w14:paraId="2ECE6586" w14:textId="77777777" w:rsidR="006E0A52" w:rsidRDefault="006E0A52" w:rsidP="006E0A52">
      <w:pPr>
        <w:bidi w:val="0"/>
        <w:spacing w:line="240" w:lineRule="auto"/>
        <w:rPr>
          <w:rFonts w:eastAsia="Times New Roman" w:cstheme="minorHAnsi"/>
          <w:b/>
          <w:bCs/>
          <w:color w:val="00000A"/>
          <w:sz w:val="24"/>
          <w:szCs w:val="24"/>
        </w:rPr>
      </w:pPr>
    </w:p>
    <w:p w14:paraId="3F19818C" w14:textId="77777777" w:rsidR="006E0A52" w:rsidRDefault="006E0A52" w:rsidP="006E0A52">
      <w:pPr>
        <w:bidi w:val="0"/>
        <w:spacing w:line="240" w:lineRule="auto"/>
        <w:rPr>
          <w:rFonts w:eastAsia="Times New Roman" w:cstheme="minorHAnsi"/>
          <w:b/>
          <w:bCs/>
          <w:color w:val="00000A"/>
          <w:sz w:val="24"/>
          <w:szCs w:val="24"/>
        </w:rPr>
      </w:pPr>
    </w:p>
    <w:p w14:paraId="508BB6B8" w14:textId="77777777" w:rsidR="006E0A52" w:rsidRDefault="006E0A52" w:rsidP="006E0A52">
      <w:pPr>
        <w:bidi w:val="0"/>
        <w:spacing w:line="240" w:lineRule="auto"/>
        <w:rPr>
          <w:rFonts w:eastAsia="Times New Roman" w:cstheme="minorHAnsi"/>
          <w:b/>
          <w:bCs/>
          <w:color w:val="00000A"/>
          <w:sz w:val="24"/>
          <w:szCs w:val="24"/>
        </w:rPr>
      </w:pPr>
    </w:p>
    <w:p w14:paraId="1AED8909" w14:textId="77777777" w:rsidR="006E0A52" w:rsidRDefault="006E0A52" w:rsidP="006E0A52">
      <w:pPr>
        <w:bidi w:val="0"/>
        <w:spacing w:line="240" w:lineRule="auto"/>
        <w:rPr>
          <w:rFonts w:eastAsia="Times New Roman" w:cstheme="minorHAnsi"/>
          <w:b/>
          <w:bCs/>
          <w:color w:val="00000A"/>
          <w:sz w:val="24"/>
          <w:szCs w:val="24"/>
        </w:rPr>
      </w:pPr>
    </w:p>
    <w:p w14:paraId="25AEF018" w14:textId="77777777" w:rsidR="00DB66AE" w:rsidRPr="00EB5436" w:rsidRDefault="00DB66AE" w:rsidP="00DB66AE">
      <w:pPr>
        <w:bidi w:val="0"/>
        <w:spacing w:line="240" w:lineRule="auto"/>
        <w:rPr>
          <w:rFonts w:eastAsia="Times New Roman" w:cstheme="minorHAnsi"/>
          <w:color w:val="00000A"/>
          <w:sz w:val="24"/>
          <w:szCs w:val="24"/>
        </w:rPr>
      </w:pPr>
      <w:r w:rsidRPr="00EB5436">
        <w:rPr>
          <w:rFonts w:eastAsia="Times New Roman" w:cstheme="minorHAnsi"/>
          <w:color w:val="00000A"/>
          <w:sz w:val="24"/>
          <w:szCs w:val="24"/>
        </w:rPr>
        <w:t>The year 2019 has seen an escalation in the systematic targeting of human rights defenders who have been subjected to constant harassment and violations, which range from arrest and detention to ongoing trials and the use of pretrial detention as a punishment.</w:t>
      </w:r>
    </w:p>
    <w:p w14:paraId="433D89AF" w14:textId="77777777" w:rsidR="00DB66AE" w:rsidRPr="00EB5436" w:rsidRDefault="00DB66AE" w:rsidP="00DB66AE">
      <w:pPr>
        <w:bidi w:val="0"/>
        <w:rPr>
          <w:rFonts w:eastAsia="Times New Roman" w:cstheme="minorHAnsi"/>
          <w:color w:val="00000A"/>
          <w:sz w:val="24"/>
          <w:szCs w:val="24"/>
        </w:rPr>
      </w:pPr>
      <w:r w:rsidRPr="00EB5436">
        <w:rPr>
          <w:rFonts w:eastAsia="Times New Roman" w:cstheme="minorHAnsi"/>
          <w:color w:val="00000A"/>
          <w:sz w:val="24"/>
          <w:szCs w:val="24"/>
        </w:rPr>
        <w:t>At time human rights defenders are subjected to continuous targeting, two of them received international awards</w:t>
      </w:r>
      <w:r w:rsidRPr="00EB5436">
        <w:rPr>
          <w:rFonts w:eastAsia="Times New Roman" w:cstheme="minorHAnsi"/>
          <w:color w:val="00000A"/>
          <w:sz w:val="24"/>
          <w:szCs w:val="24"/>
          <w:rtl/>
        </w:rPr>
        <w:t>.</w:t>
      </w:r>
    </w:p>
    <w:p w14:paraId="2AD7C48F" w14:textId="77777777" w:rsidR="00DB66AE" w:rsidRPr="00EB5436" w:rsidRDefault="00DB66AE" w:rsidP="00DB66AE">
      <w:pPr>
        <w:bidi w:val="0"/>
        <w:rPr>
          <w:rFonts w:eastAsia="Times New Roman" w:cstheme="minorHAnsi"/>
          <w:b/>
          <w:bCs/>
          <w:color w:val="00000A"/>
          <w:sz w:val="24"/>
          <w:szCs w:val="24"/>
          <w:u w:val="single"/>
        </w:rPr>
      </w:pPr>
      <w:r w:rsidRPr="00EB5436">
        <w:rPr>
          <w:rFonts w:eastAsia="Times New Roman" w:cstheme="minorHAnsi"/>
          <w:b/>
          <w:bCs/>
          <w:color w:val="00000A"/>
          <w:sz w:val="24"/>
          <w:szCs w:val="24"/>
          <w:u w:val="single"/>
        </w:rPr>
        <w:t>First: Violations against human rights defenders:</w:t>
      </w:r>
    </w:p>
    <w:p w14:paraId="329C6E74" w14:textId="77777777" w:rsidR="00DB66AE" w:rsidRPr="00EB5436" w:rsidRDefault="00DB66AE" w:rsidP="00DB66AE">
      <w:pPr>
        <w:bidi w:val="0"/>
        <w:rPr>
          <w:rFonts w:eastAsia="Times New Roman" w:cstheme="minorHAnsi"/>
          <w:color w:val="00000A"/>
          <w:sz w:val="24"/>
          <w:szCs w:val="24"/>
        </w:rPr>
      </w:pPr>
      <w:r w:rsidRPr="00EB5436">
        <w:rPr>
          <w:rFonts w:eastAsia="Times New Roman" w:cstheme="minorHAnsi"/>
          <w:color w:val="00000A"/>
          <w:sz w:val="24"/>
          <w:szCs w:val="24"/>
        </w:rPr>
        <w:t>Pretrial detention, investigations, and travel bans are no longer considered the most serious and common viol</w:t>
      </w:r>
      <w:r w:rsidR="00C550D8">
        <w:rPr>
          <w:rFonts w:eastAsia="Times New Roman" w:cstheme="minorHAnsi"/>
          <w:color w:val="00000A"/>
          <w:sz w:val="24"/>
          <w:szCs w:val="24"/>
        </w:rPr>
        <w:t>ations committed throughout 2019</w:t>
      </w:r>
      <w:r w:rsidRPr="00EB5436">
        <w:rPr>
          <w:rFonts w:eastAsia="Times New Roman" w:cstheme="minorHAnsi"/>
          <w:color w:val="00000A"/>
          <w:sz w:val="24"/>
          <w:szCs w:val="24"/>
        </w:rPr>
        <w:t>- as is the case in previous years; rather the onslaught against human rights defenders have escalated and intensified that the number of defenders who received judicial rulings or brought to trial has increased in a considerable way.</w:t>
      </w:r>
    </w:p>
    <w:p w14:paraId="36461D13" w14:textId="77777777" w:rsidR="00DB66AE" w:rsidRPr="00EB5436" w:rsidRDefault="00DB66AE" w:rsidP="00DB66AE">
      <w:pPr>
        <w:jc w:val="center"/>
        <w:rPr>
          <w:rFonts w:eastAsia="Times New Roman" w:cstheme="minorHAnsi"/>
          <w:color w:val="00000A"/>
          <w:sz w:val="24"/>
          <w:szCs w:val="24"/>
          <w:u w:val="single"/>
        </w:rPr>
      </w:pPr>
      <w:r w:rsidRPr="00EB5436">
        <w:rPr>
          <w:rFonts w:eastAsia="Times New Roman" w:cstheme="minorHAnsi"/>
          <w:color w:val="00000A"/>
          <w:sz w:val="24"/>
          <w:szCs w:val="24"/>
          <w:u w:val="single"/>
        </w:rPr>
        <w:t>The following table shows the number of attacks on human rights defenders in 2019</w:t>
      </w:r>
      <w:r>
        <w:rPr>
          <w:rFonts w:eastAsia="Times New Roman" w:cstheme="minorHAnsi"/>
          <w:color w:val="00000A"/>
          <w:sz w:val="24"/>
          <w:szCs w:val="24"/>
          <w:u w:val="single"/>
        </w:rPr>
        <w:t>:</w:t>
      </w:r>
    </w:p>
    <w:p w14:paraId="3AD63FF0" w14:textId="77777777" w:rsidR="00DB66AE" w:rsidRPr="00EB5436" w:rsidRDefault="00DB66AE" w:rsidP="00DB66AE">
      <w:pPr>
        <w:bidi w:val="0"/>
        <w:spacing w:after="0" w:line="240" w:lineRule="auto"/>
        <w:rPr>
          <w:rFonts w:eastAsia="Times New Roman" w:cstheme="minorHAnsi"/>
          <w:sz w:val="24"/>
          <w:szCs w:val="24"/>
        </w:rPr>
      </w:pPr>
    </w:p>
    <w:tbl>
      <w:tblPr>
        <w:tblW w:w="9041" w:type="dxa"/>
        <w:tblInd w:w="-362" w:type="dxa"/>
        <w:shd w:val="clear" w:color="auto" w:fill="FFFFFF"/>
        <w:tblCellMar>
          <w:top w:w="15" w:type="dxa"/>
          <w:left w:w="15" w:type="dxa"/>
          <w:bottom w:w="15" w:type="dxa"/>
          <w:right w:w="15" w:type="dxa"/>
        </w:tblCellMar>
        <w:tblLook w:val="04A0" w:firstRow="1" w:lastRow="0" w:firstColumn="1" w:lastColumn="0" w:noHBand="0" w:noVBand="1"/>
      </w:tblPr>
      <w:tblGrid>
        <w:gridCol w:w="7448"/>
        <w:gridCol w:w="1593"/>
      </w:tblGrid>
      <w:tr w:rsidR="00DB66AE" w:rsidRPr="00EB5436" w14:paraId="7533A37A" w14:textId="77777777" w:rsidTr="00DB66AE">
        <w:trPr>
          <w:trHeight w:val="1007"/>
        </w:trPr>
        <w:tc>
          <w:tcPr>
            <w:tcW w:w="74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85FB274" w14:textId="77777777" w:rsidR="00DB66AE" w:rsidRPr="00EB5436" w:rsidRDefault="00DB66AE" w:rsidP="00DB66AE">
            <w:pPr>
              <w:bidi w:val="0"/>
              <w:spacing w:after="360" w:line="240" w:lineRule="auto"/>
              <w:jc w:val="center"/>
              <w:rPr>
                <w:rFonts w:eastAsia="Times New Roman" w:cstheme="minorHAnsi"/>
                <w:b/>
                <w:bCs/>
                <w:color w:val="000000"/>
                <w:sz w:val="24"/>
                <w:szCs w:val="24"/>
              </w:rPr>
            </w:pPr>
          </w:p>
          <w:p w14:paraId="1A4DE4EF" w14:textId="77777777" w:rsidR="00DB66AE" w:rsidRPr="00EB5436" w:rsidRDefault="00DB66AE" w:rsidP="00DB66AE">
            <w:pPr>
              <w:bidi w:val="0"/>
              <w:spacing w:before="150" w:after="150" w:line="240" w:lineRule="auto"/>
              <w:ind w:left="150" w:right="150"/>
              <w:jc w:val="center"/>
              <w:rPr>
                <w:rFonts w:eastAsia="Times New Roman" w:cstheme="minorHAnsi"/>
                <w:b/>
                <w:bCs/>
                <w:color w:val="000000"/>
                <w:sz w:val="24"/>
                <w:szCs w:val="24"/>
              </w:rPr>
            </w:pPr>
            <w:r w:rsidRPr="00EB5436">
              <w:rPr>
                <w:rFonts w:eastAsia="Times New Roman" w:cstheme="minorHAnsi"/>
                <w:b/>
                <w:bCs/>
                <w:color w:val="000000"/>
                <w:sz w:val="24"/>
                <w:szCs w:val="24"/>
              </w:rPr>
              <w:t>Type of violation</w:t>
            </w:r>
          </w:p>
        </w:tc>
        <w:tc>
          <w:tcPr>
            <w:tcW w:w="15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95461AB" w14:textId="77777777" w:rsidR="00DB66AE" w:rsidRPr="00EB5436" w:rsidRDefault="00DB66AE" w:rsidP="00DB66AE">
            <w:pPr>
              <w:bidi w:val="0"/>
              <w:spacing w:after="0" w:line="240" w:lineRule="auto"/>
              <w:jc w:val="center"/>
              <w:rPr>
                <w:rFonts w:eastAsia="Times New Roman" w:cstheme="minorHAnsi"/>
                <w:b/>
                <w:bCs/>
                <w:color w:val="000000"/>
                <w:sz w:val="24"/>
                <w:szCs w:val="24"/>
              </w:rPr>
            </w:pPr>
            <w:r w:rsidRPr="00EB5436">
              <w:rPr>
                <w:rFonts w:eastAsia="Times New Roman" w:cstheme="minorHAnsi"/>
                <w:b/>
                <w:bCs/>
                <w:color w:val="000000"/>
                <w:sz w:val="24"/>
                <w:szCs w:val="24"/>
              </w:rPr>
              <w:t>Number of violations</w:t>
            </w:r>
          </w:p>
        </w:tc>
      </w:tr>
      <w:tr w:rsidR="00DB66AE" w:rsidRPr="00EB5436" w14:paraId="0266496E" w14:textId="77777777" w:rsidTr="00DB66AE">
        <w:trPr>
          <w:trHeight w:val="233"/>
        </w:trPr>
        <w:tc>
          <w:tcPr>
            <w:tcW w:w="74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9136EAA" w14:textId="77777777" w:rsidR="00DB66AE" w:rsidRPr="00EB5436" w:rsidRDefault="00DB66AE" w:rsidP="00DB66AE">
            <w:pPr>
              <w:bidi w:val="0"/>
              <w:spacing w:after="0" w:line="240" w:lineRule="auto"/>
              <w:jc w:val="center"/>
              <w:rPr>
                <w:rFonts w:eastAsia="Times New Roman" w:cstheme="minorHAnsi"/>
                <w:color w:val="000000"/>
                <w:sz w:val="24"/>
                <w:szCs w:val="24"/>
              </w:rPr>
            </w:pPr>
            <w:r w:rsidRPr="00EB5436">
              <w:rPr>
                <w:rFonts w:eastAsia="Times New Roman" w:cstheme="minorHAnsi"/>
                <w:color w:val="000000"/>
                <w:sz w:val="24"/>
                <w:szCs w:val="24"/>
              </w:rPr>
              <w:t xml:space="preserve">Prison sentences and pretrial detention orders against HRDs </w:t>
            </w:r>
          </w:p>
        </w:tc>
        <w:tc>
          <w:tcPr>
            <w:tcW w:w="15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9894699" w14:textId="77777777" w:rsidR="00DB66AE" w:rsidRPr="00EB5436" w:rsidRDefault="00DB66AE" w:rsidP="00DB66AE">
            <w:pPr>
              <w:bidi w:val="0"/>
              <w:spacing w:after="0" w:line="240" w:lineRule="auto"/>
              <w:jc w:val="center"/>
              <w:rPr>
                <w:rFonts w:eastAsia="Times New Roman" w:cstheme="minorHAnsi"/>
                <w:color w:val="000000"/>
                <w:sz w:val="24"/>
                <w:szCs w:val="24"/>
              </w:rPr>
            </w:pPr>
            <w:r w:rsidRPr="00EB5436">
              <w:rPr>
                <w:rFonts w:eastAsia="Times New Roman" w:cstheme="minorHAnsi"/>
                <w:color w:val="000000"/>
                <w:sz w:val="24"/>
                <w:szCs w:val="24"/>
              </w:rPr>
              <w:t>56</w:t>
            </w:r>
          </w:p>
        </w:tc>
      </w:tr>
      <w:tr w:rsidR="00DB66AE" w:rsidRPr="00EB5436" w14:paraId="448463DA" w14:textId="77777777" w:rsidTr="00DB66AE">
        <w:trPr>
          <w:trHeight w:val="233"/>
        </w:trPr>
        <w:tc>
          <w:tcPr>
            <w:tcW w:w="74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91BBF61" w14:textId="77777777" w:rsidR="00DB66AE" w:rsidRPr="00EB5436" w:rsidRDefault="00DB66AE" w:rsidP="00DB66AE">
            <w:pPr>
              <w:bidi w:val="0"/>
              <w:spacing w:after="0" w:line="240" w:lineRule="auto"/>
              <w:jc w:val="center"/>
              <w:rPr>
                <w:rFonts w:eastAsia="Times New Roman" w:cstheme="minorHAnsi"/>
                <w:color w:val="000000"/>
                <w:sz w:val="24"/>
                <w:szCs w:val="24"/>
              </w:rPr>
            </w:pPr>
            <w:r w:rsidRPr="00EB5436">
              <w:rPr>
                <w:rFonts w:eastAsia="Times New Roman" w:cstheme="minorHAnsi"/>
                <w:color w:val="000000"/>
                <w:sz w:val="24"/>
                <w:szCs w:val="24"/>
              </w:rPr>
              <w:t>Travel bans</w:t>
            </w:r>
          </w:p>
        </w:tc>
        <w:tc>
          <w:tcPr>
            <w:tcW w:w="15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889AB7B" w14:textId="77777777" w:rsidR="00DB66AE" w:rsidRPr="00EB5436" w:rsidRDefault="00DB66AE" w:rsidP="00DB66AE">
            <w:pPr>
              <w:bidi w:val="0"/>
              <w:spacing w:after="0" w:line="240" w:lineRule="auto"/>
              <w:jc w:val="center"/>
              <w:rPr>
                <w:rFonts w:eastAsia="Times New Roman" w:cstheme="minorHAnsi"/>
                <w:color w:val="000000"/>
                <w:sz w:val="24"/>
                <w:szCs w:val="24"/>
              </w:rPr>
            </w:pPr>
            <w:r w:rsidRPr="00EB5436">
              <w:rPr>
                <w:rFonts w:eastAsia="Times New Roman" w:cstheme="minorHAnsi"/>
                <w:color w:val="000000"/>
                <w:sz w:val="24"/>
                <w:szCs w:val="24"/>
              </w:rPr>
              <w:t>96</w:t>
            </w:r>
          </w:p>
        </w:tc>
      </w:tr>
      <w:tr w:rsidR="00DB66AE" w:rsidRPr="00EB5436" w14:paraId="177A9749" w14:textId="77777777" w:rsidTr="00DB66AE">
        <w:trPr>
          <w:trHeight w:val="233"/>
        </w:trPr>
        <w:tc>
          <w:tcPr>
            <w:tcW w:w="74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5F777B1" w14:textId="77777777" w:rsidR="00DB66AE" w:rsidRPr="00EB5436" w:rsidRDefault="00DB66AE" w:rsidP="00DB66AE">
            <w:pPr>
              <w:bidi w:val="0"/>
              <w:spacing w:after="0" w:line="240" w:lineRule="auto"/>
              <w:jc w:val="center"/>
              <w:rPr>
                <w:rFonts w:eastAsia="Times New Roman" w:cstheme="minorHAnsi"/>
                <w:color w:val="000000"/>
                <w:sz w:val="24"/>
                <w:szCs w:val="24"/>
              </w:rPr>
            </w:pPr>
            <w:r w:rsidRPr="00EB5436">
              <w:rPr>
                <w:rFonts w:eastAsia="Times New Roman" w:cstheme="minorHAnsi"/>
                <w:color w:val="000000"/>
                <w:sz w:val="24"/>
                <w:szCs w:val="24"/>
              </w:rPr>
              <w:t xml:space="preserve">Precautionary measures (security probation) </w:t>
            </w:r>
          </w:p>
        </w:tc>
        <w:tc>
          <w:tcPr>
            <w:tcW w:w="15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1B77E72" w14:textId="77777777" w:rsidR="00DB66AE" w:rsidRPr="00EB5436" w:rsidRDefault="00DB66AE" w:rsidP="00DB66AE">
            <w:pPr>
              <w:bidi w:val="0"/>
              <w:spacing w:after="0" w:line="240" w:lineRule="auto"/>
              <w:jc w:val="center"/>
              <w:rPr>
                <w:rFonts w:eastAsia="Times New Roman" w:cstheme="minorHAnsi"/>
                <w:color w:val="000000"/>
                <w:sz w:val="24"/>
                <w:szCs w:val="24"/>
              </w:rPr>
            </w:pPr>
            <w:r w:rsidRPr="00EB5436">
              <w:rPr>
                <w:rFonts w:eastAsia="Times New Roman" w:cstheme="minorHAnsi"/>
                <w:color w:val="000000"/>
                <w:sz w:val="24"/>
                <w:szCs w:val="24"/>
              </w:rPr>
              <w:t>6</w:t>
            </w:r>
          </w:p>
        </w:tc>
      </w:tr>
      <w:tr w:rsidR="00DB66AE" w:rsidRPr="00EB5436" w14:paraId="72833CC3" w14:textId="77777777" w:rsidTr="00DB66AE">
        <w:trPr>
          <w:trHeight w:val="233"/>
        </w:trPr>
        <w:tc>
          <w:tcPr>
            <w:tcW w:w="74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50A8404" w14:textId="77777777" w:rsidR="00DB66AE" w:rsidRPr="00EB5436" w:rsidRDefault="00DB66AE" w:rsidP="00DB66AE">
            <w:pPr>
              <w:bidi w:val="0"/>
              <w:spacing w:after="0" w:line="240" w:lineRule="auto"/>
              <w:jc w:val="center"/>
              <w:rPr>
                <w:rFonts w:eastAsia="Times New Roman" w:cstheme="minorHAnsi"/>
                <w:color w:val="000000"/>
                <w:sz w:val="24"/>
                <w:szCs w:val="24"/>
              </w:rPr>
            </w:pPr>
            <w:r w:rsidRPr="00EB5436">
              <w:rPr>
                <w:rFonts w:eastAsia="Times New Roman" w:cstheme="minorHAnsi"/>
                <w:color w:val="000000"/>
                <w:sz w:val="24"/>
                <w:szCs w:val="24"/>
              </w:rPr>
              <w:t>Torture, dehumanizing treatment, assaults and bullying</w:t>
            </w:r>
          </w:p>
        </w:tc>
        <w:tc>
          <w:tcPr>
            <w:tcW w:w="15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F7765A6" w14:textId="77777777" w:rsidR="00DB66AE" w:rsidRPr="00EB5436" w:rsidRDefault="00DB66AE" w:rsidP="00DB66AE">
            <w:pPr>
              <w:bidi w:val="0"/>
              <w:spacing w:after="0" w:line="240" w:lineRule="auto"/>
              <w:jc w:val="center"/>
              <w:rPr>
                <w:rFonts w:eastAsia="Times New Roman" w:cstheme="minorHAnsi"/>
                <w:color w:val="000000"/>
                <w:sz w:val="24"/>
                <w:szCs w:val="24"/>
              </w:rPr>
            </w:pPr>
            <w:r w:rsidRPr="00EB5436">
              <w:rPr>
                <w:rFonts w:eastAsia="Times New Roman" w:cstheme="minorHAnsi"/>
                <w:color w:val="000000"/>
                <w:sz w:val="24"/>
                <w:szCs w:val="24"/>
              </w:rPr>
              <w:t>5</w:t>
            </w:r>
          </w:p>
        </w:tc>
      </w:tr>
      <w:tr w:rsidR="00DB66AE" w:rsidRPr="00EB5436" w14:paraId="506F2DAE" w14:textId="77777777" w:rsidTr="00DB66AE">
        <w:trPr>
          <w:trHeight w:val="233"/>
        </w:trPr>
        <w:tc>
          <w:tcPr>
            <w:tcW w:w="74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FBEEC2B" w14:textId="77777777" w:rsidR="00DB66AE" w:rsidRPr="00EB5436" w:rsidRDefault="00DB66AE" w:rsidP="00DB66AE">
            <w:pPr>
              <w:bidi w:val="0"/>
              <w:spacing w:after="0" w:line="240" w:lineRule="auto"/>
              <w:jc w:val="center"/>
              <w:rPr>
                <w:rFonts w:eastAsia="Times New Roman" w:cstheme="minorHAnsi"/>
                <w:color w:val="000000"/>
                <w:sz w:val="24"/>
                <w:szCs w:val="24"/>
              </w:rPr>
            </w:pPr>
            <w:r w:rsidRPr="00EB5436">
              <w:rPr>
                <w:rFonts w:eastAsia="Times New Roman" w:cstheme="minorHAnsi"/>
                <w:color w:val="000000"/>
                <w:sz w:val="24"/>
                <w:szCs w:val="24"/>
              </w:rPr>
              <w:t>Enforced disappearance and unlawful detention</w:t>
            </w:r>
          </w:p>
        </w:tc>
        <w:tc>
          <w:tcPr>
            <w:tcW w:w="15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A76F3AE" w14:textId="77777777" w:rsidR="00DB66AE" w:rsidRPr="00EB5436" w:rsidRDefault="00DB66AE" w:rsidP="00DB66AE">
            <w:pPr>
              <w:bidi w:val="0"/>
              <w:spacing w:after="0" w:line="240" w:lineRule="auto"/>
              <w:jc w:val="center"/>
              <w:rPr>
                <w:rFonts w:eastAsia="Times New Roman" w:cstheme="minorHAnsi"/>
                <w:color w:val="000000"/>
                <w:sz w:val="24"/>
                <w:szCs w:val="24"/>
              </w:rPr>
            </w:pPr>
            <w:r w:rsidRPr="00EB5436">
              <w:rPr>
                <w:rFonts w:eastAsia="Times New Roman" w:cstheme="minorHAnsi"/>
                <w:color w:val="000000"/>
                <w:sz w:val="24"/>
                <w:szCs w:val="24"/>
              </w:rPr>
              <w:t>5</w:t>
            </w:r>
          </w:p>
        </w:tc>
      </w:tr>
      <w:tr w:rsidR="00DB66AE" w:rsidRPr="00EB5436" w14:paraId="3363C69F" w14:textId="77777777" w:rsidTr="00DB66AE">
        <w:trPr>
          <w:trHeight w:val="233"/>
        </w:trPr>
        <w:tc>
          <w:tcPr>
            <w:tcW w:w="74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4385363" w14:textId="77777777" w:rsidR="00DB66AE" w:rsidRPr="00EB5436" w:rsidRDefault="00DB66AE" w:rsidP="00DB66AE">
            <w:pPr>
              <w:bidi w:val="0"/>
              <w:spacing w:after="0" w:line="240" w:lineRule="auto"/>
              <w:jc w:val="center"/>
              <w:rPr>
                <w:rFonts w:eastAsia="Times New Roman" w:cstheme="minorHAnsi"/>
                <w:color w:val="000000"/>
                <w:sz w:val="24"/>
                <w:szCs w:val="24"/>
              </w:rPr>
            </w:pPr>
            <w:r w:rsidRPr="00EB5436">
              <w:rPr>
                <w:rFonts w:eastAsia="Times New Roman" w:cstheme="minorHAnsi"/>
                <w:color w:val="000000"/>
                <w:sz w:val="24"/>
                <w:szCs w:val="24"/>
              </w:rPr>
              <w:t>Confiscation of funds</w:t>
            </w:r>
          </w:p>
        </w:tc>
        <w:tc>
          <w:tcPr>
            <w:tcW w:w="15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FE3DB61" w14:textId="77777777" w:rsidR="00DB66AE" w:rsidRPr="00EB5436" w:rsidRDefault="00DB66AE" w:rsidP="00DB66AE">
            <w:pPr>
              <w:bidi w:val="0"/>
              <w:spacing w:after="0" w:line="240" w:lineRule="auto"/>
              <w:jc w:val="center"/>
              <w:rPr>
                <w:rFonts w:eastAsia="Times New Roman" w:cstheme="minorHAnsi"/>
                <w:color w:val="000000"/>
                <w:sz w:val="24"/>
                <w:szCs w:val="24"/>
              </w:rPr>
            </w:pPr>
            <w:r w:rsidRPr="00EB5436">
              <w:rPr>
                <w:rFonts w:eastAsia="Times New Roman" w:cstheme="minorHAnsi"/>
                <w:color w:val="000000"/>
                <w:sz w:val="24"/>
                <w:szCs w:val="24"/>
              </w:rPr>
              <w:t>5</w:t>
            </w:r>
          </w:p>
        </w:tc>
      </w:tr>
      <w:tr w:rsidR="00DB66AE" w:rsidRPr="00EB5436" w14:paraId="69D6E062" w14:textId="77777777" w:rsidTr="00DB66AE">
        <w:trPr>
          <w:trHeight w:val="233"/>
        </w:trPr>
        <w:tc>
          <w:tcPr>
            <w:tcW w:w="74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5C785F3" w14:textId="77777777" w:rsidR="00DB66AE" w:rsidRPr="00EB5436" w:rsidRDefault="00DB66AE" w:rsidP="00DB66AE">
            <w:pPr>
              <w:bidi w:val="0"/>
              <w:spacing w:after="0" w:line="240" w:lineRule="auto"/>
              <w:jc w:val="center"/>
              <w:rPr>
                <w:rFonts w:eastAsia="Times New Roman" w:cstheme="minorHAnsi"/>
                <w:color w:val="000000"/>
                <w:sz w:val="24"/>
                <w:szCs w:val="24"/>
              </w:rPr>
            </w:pPr>
            <w:r w:rsidRPr="00EB5436">
              <w:rPr>
                <w:rFonts w:eastAsia="Times New Roman" w:cstheme="minorHAnsi"/>
                <w:color w:val="000000"/>
                <w:sz w:val="24"/>
                <w:szCs w:val="24"/>
              </w:rPr>
              <w:t>Referring to disciplinary boards</w:t>
            </w:r>
          </w:p>
        </w:tc>
        <w:tc>
          <w:tcPr>
            <w:tcW w:w="15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26A79FF" w14:textId="77777777" w:rsidR="00DB66AE" w:rsidRPr="00EB5436" w:rsidRDefault="00DB66AE" w:rsidP="00DB66AE">
            <w:pPr>
              <w:bidi w:val="0"/>
              <w:spacing w:after="0" w:line="240" w:lineRule="auto"/>
              <w:jc w:val="center"/>
              <w:rPr>
                <w:rFonts w:eastAsia="Times New Roman" w:cstheme="minorHAnsi"/>
                <w:color w:val="000000"/>
                <w:sz w:val="24"/>
                <w:szCs w:val="24"/>
              </w:rPr>
            </w:pPr>
            <w:r w:rsidRPr="00EB5436">
              <w:rPr>
                <w:rFonts w:eastAsia="Times New Roman" w:cstheme="minorHAnsi"/>
                <w:color w:val="000000"/>
                <w:sz w:val="24"/>
                <w:szCs w:val="24"/>
              </w:rPr>
              <w:t>3</w:t>
            </w:r>
          </w:p>
        </w:tc>
      </w:tr>
      <w:tr w:rsidR="00DB66AE" w:rsidRPr="00EB5436" w14:paraId="3EA692C4" w14:textId="77777777" w:rsidTr="00DB66AE">
        <w:trPr>
          <w:trHeight w:val="233"/>
        </w:trPr>
        <w:tc>
          <w:tcPr>
            <w:tcW w:w="74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736B0B01" w14:textId="77777777" w:rsidR="00DB66AE" w:rsidRPr="00EB5436" w:rsidRDefault="00DB66AE" w:rsidP="00DB66AE">
            <w:pPr>
              <w:bidi w:val="0"/>
              <w:spacing w:after="0" w:line="240" w:lineRule="auto"/>
              <w:jc w:val="center"/>
              <w:rPr>
                <w:rFonts w:eastAsia="Times New Roman" w:cstheme="minorHAnsi"/>
                <w:color w:val="000000"/>
                <w:sz w:val="24"/>
                <w:szCs w:val="24"/>
              </w:rPr>
            </w:pPr>
            <w:r w:rsidRPr="00EB5436">
              <w:rPr>
                <w:rFonts w:eastAsia="Times New Roman" w:cstheme="minorHAnsi"/>
                <w:color w:val="000000"/>
                <w:sz w:val="24"/>
                <w:szCs w:val="24"/>
              </w:rPr>
              <w:t>Defamation campaigns or incitement to murder</w:t>
            </w:r>
          </w:p>
        </w:tc>
        <w:tc>
          <w:tcPr>
            <w:tcW w:w="15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C922BC8" w14:textId="77777777" w:rsidR="00DB66AE" w:rsidRPr="00EB5436" w:rsidRDefault="00DB66AE" w:rsidP="00DB66AE">
            <w:pPr>
              <w:bidi w:val="0"/>
              <w:spacing w:after="0" w:line="240" w:lineRule="auto"/>
              <w:jc w:val="center"/>
              <w:rPr>
                <w:rFonts w:eastAsia="Times New Roman" w:cstheme="minorHAnsi"/>
                <w:color w:val="000000"/>
                <w:sz w:val="24"/>
                <w:szCs w:val="24"/>
              </w:rPr>
            </w:pPr>
            <w:r w:rsidRPr="00EB5436">
              <w:rPr>
                <w:rFonts w:eastAsia="Times New Roman" w:cstheme="minorHAnsi"/>
                <w:color w:val="000000"/>
                <w:sz w:val="24"/>
                <w:szCs w:val="24"/>
              </w:rPr>
              <w:t>60</w:t>
            </w:r>
          </w:p>
        </w:tc>
      </w:tr>
      <w:tr w:rsidR="00DB66AE" w:rsidRPr="00EB5436" w14:paraId="3E672F00" w14:textId="77777777" w:rsidTr="00DB66AE">
        <w:trPr>
          <w:trHeight w:val="233"/>
        </w:trPr>
        <w:tc>
          <w:tcPr>
            <w:tcW w:w="74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7592D77" w14:textId="77777777" w:rsidR="00DB66AE" w:rsidRPr="00EB5436" w:rsidRDefault="00DB66AE" w:rsidP="00DB66AE">
            <w:pPr>
              <w:bidi w:val="0"/>
              <w:spacing w:after="0" w:line="240" w:lineRule="auto"/>
              <w:jc w:val="center"/>
              <w:rPr>
                <w:rFonts w:eastAsia="Times New Roman" w:cstheme="minorHAnsi"/>
                <w:color w:val="000000"/>
                <w:sz w:val="24"/>
                <w:szCs w:val="24"/>
              </w:rPr>
            </w:pPr>
            <w:r w:rsidRPr="00EB5436">
              <w:rPr>
                <w:rFonts w:eastAsia="Times New Roman" w:cstheme="minorHAnsi"/>
                <w:color w:val="000000"/>
                <w:sz w:val="24"/>
                <w:szCs w:val="24"/>
              </w:rPr>
              <w:t>Total</w:t>
            </w:r>
          </w:p>
        </w:tc>
        <w:tc>
          <w:tcPr>
            <w:tcW w:w="15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331F3EA" w14:textId="77777777" w:rsidR="00DB66AE" w:rsidRPr="00EB5436" w:rsidRDefault="00DB66AE" w:rsidP="00DB66AE">
            <w:pPr>
              <w:bidi w:val="0"/>
              <w:spacing w:after="0" w:line="240" w:lineRule="auto"/>
              <w:jc w:val="center"/>
              <w:rPr>
                <w:rFonts w:eastAsia="Times New Roman" w:cstheme="minorHAnsi"/>
                <w:color w:val="000000"/>
                <w:sz w:val="24"/>
                <w:szCs w:val="24"/>
              </w:rPr>
            </w:pPr>
            <w:r w:rsidRPr="00EB5436">
              <w:rPr>
                <w:rFonts w:eastAsia="Times New Roman" w:cstheme="minorHAnsi"/>
                <w:color w:val="000000"/>
                <w:sz w:val="24"/>
                <w:szCs w:val="24"/>
              </w:rPr>
              <w:t>233</w:t>
            </w:r>
          </w:p>
        </w:tc>
      </w:tr>
    </w:tbl>
    <w:p w14:paraId="1782E86C" w14:textId="77777777" w:rsidR="00DB66AE" w:rsidRPr="00EB5436" w:rsidRDefault="00DB66AE" w:rsidP="00DB66AE">
      <w:pPr>
        <w:bidi w:val="0"/>
        <w:rPr>
          <w:rFonts w:eastAsia="Times New Roman" w:cstheme="minorHAnsi"/>
          <w:color w:val="00000A"/>
          <w:sz w:val="24"/>
          <w:szCs w:val="24"/>
        </w:rPr>
      </w:pPr>
    </w:p>
    <w:p w14:paraId="60E32001" w14:textId="75230CCB" w:rsidR="00D92A8F" w:rsidRDefault="00D92A8F" w:rsidP="00086AEC">
      <w:pPr>
        <w:bidi w:val="0"/>
        <w:spacing w:line="240" w:lineRule="auto"/>
        <w:rPr>
          <w:rFonts w:eastAsia="Times New Roman" w:cstheme="minorHAnsi"/>
          <w:b/>
          <w:bCs/>
          <w:noProof/>
          <w:sz w:val="24"/>
          <w:szCs w:val="24"/>
          <w:u w:val="single"/>
          <w:rtl/>
        </w:rPr>
      </w:pPr>
    </w:p>
    <w:p w14:paraId="5CAEB750" w14:textId="77777777" w:rsidR="002B4065" w:rsidRDefault="002B4065" w:rsidP="002B4065">
      <w:pPr>
        <w:bidi w:val="0"/>
        <w:spacing w:line="240" w:lineRule="auto"/>
        <w:rPr>
          <w:rFonts w:eastAsia="Times New Roman" w:cstheme="minorHAnsi"/>
          <w:b/>
          <w:bCs/>
          <w:sz w:val="24"/>
          <w:szCs w:val="24"/>
          <w:u w:val="single"/>
        </w:rPr>
      </w:pPr>
      <w:bookmarkStart w:id="0" w:name="_GoBack"/>
      <w:bookmarkEnd w:id="0"/>
    </w:p>
    <w:p w14:paraId="141B2D69" w14:textId="0F8448A2" w:rsidR="00086AEC" w:rsidRPr="00D4291F" w:rsidRDefault="00086AEC" w:rsidP="00D92A8F">
      <w:pPr>
        <w:bidi w:val="0"/>
        <w:spacing w:line="240" w:lineRule="auto"/>
        <w:rPr>
          <w:rFonts w:eastAsia="Times New Roman" w:cstheme="minorHAnsi"/>
          <w:b/>
          <w:bCs/>
          <w:sz w:val="24"/>
          <w:szCs w:val="24"/>
          <w:u w:val="single"/>
        </w:rPr>
      </w:pPr>
      <w:r w:rsidRPr="00D4291F">
        <w:rPr>
          <w:rFonts w:eastAsia="Times New Roman" w:cstheme="minorHAnsi"/>
          <w:b/>
          <w:bCs/>
          <w:sz w:val="24"/>
          <w:szCs w:val="24"/>
          <w:u w:val="single"/>
        </w:rPr>
        <w:lastRenderedPageBreak/>
        <w:t>Second: Awards received by human rights defenders</w:t>
      </w:r>
      <w:r>
        <w:rPr>
          <w:rFonts w:eastAsia="Times New Roman" w:cstheme="minorHAnsi"/>
          <w:b/>
          <w:bCs/>
          <w:sz w:val="24"/>
          <w:szCs w:val="24"/>
          <w:u w:val="single"/>
        </w:rPr>
        <w:t>:</w:t>
      </w:r>
    </w:p>
    <w:p w14:paraId="71A9D521" w14:textId="77777777" w:rsidR="00086AEC" w:rsidRPr="00D4291F" w:rsidRDefault="00086AEC" w:rsidP="00086AEC">
      <w:pPr>
        <w:bidi w:val="0"/>
        <w:spacing w:line="240" w:lineRule="auto"/>
        <w:rPr>
          <w:rFonts w:eastAsia="Times New Roman" w:cstheme="minorHAnsi"/>
          <w:b/>
          <w:bCs/>
          <w:sz w:val="24"/>
          <w:szCs w:val="24"/>
        </w:rPr>
      </w:pPr>
      <w:r w:rsidRPr="00D4291F">
        <w:rPr>
          <w:rFonts w:eastAsia="Times New Roman" w:cstheme="minorHAnsi"/>
          <w:b/>
          <w:bCs/>
          <w:sz w:val="24"/>
          <w:szCs w:val="24"/>
        </w:rPr>
        <w:t xml:space="preserve">- Amal Fathy awarded the "Bruno </w:t>
      </w:r>
      <w:proofErr w:type="spellStart"/>
      <w:r w:rsidRPr="00D4291F">
        <w:rPr>
          <w:rFonts w:eastAsia="Times New Roman" w:cstheme="minorHAnsi"/>
          <w:b/>
          <w:bCs/>
          <w:sz w:val="24"/>
          <w:szCs w:val="24"/>
        </w:rPr>
        <w:t>Kreisky</w:t>
      </w:r>
      <w:proofErr w:type="spellEnd"/>
      <w:r w:rsidRPr="00D4291F">
        <w:rPr>
          <w:rFonts w:eastAsia="Times New Roman" w:cstheme="minorHAnsi"/>
          <w:b/>
          <w:bCs/>
          <w:sz w:val="24"/>
          <w:szCs w:val="24"/>
        </w:rPr>
        <w:t xml:space="preserve">" prize </w:t>
      </w:r>
    </w:p>
    <w:p w14:paraId="1B6257D7" w14:textId="77777777" w:rsidR="00086AEC" w:rsidRDefault="00086AEC" w:rsidP="00086AEC">
      <w:pPr>
        <w:bidi w:val="0"/>
        <w:spacing w:line="240" w:lineRule="auto"/>
        <w:rPr>
          <w:rFonts w:eastAsia="Times New Roman" w:cstheme="minorHAnsi"/>
          <w:sz w:val="24"/>
          <w:szCs w:val="24"/>
        </w:rPr>
      </w:pPr>
      <w:r>
        <w:rPr>
          <w:rFonts w:eastAsia="Times New Roman" w:cstheme="minorHAnsi"/>
          <w:sz w:val="24"/>
          <w:szCs w:val="24"/>
        </w:rPr>
        <w:t xml:space="preserve">On 20 May 2019, </w:t>
      </w:r>
      <w:r w:rsidRPr="004B6692">
        <w:rPr>
          <w:rFonts w:eastAsia="Times New Roman" w:cstheme="minorHAnsi"/>
          <w:sz w:val="24"/>
          <w:szCs w:val="24"/>
        </w:rPr>
        <w:t>Euro-Mediterranean Organization</w:t>
      </w:r>
      <w:r>
        <w:rPr>
          <w:rFonts w:eastAsia="Times New Roman" w:cstheme="minorHAnsi"/>
          <w:sz w:val="24"/>
          <w:szCs w:val="24"/>
        </w:rPr>
        <w:t xml:space="preserve"> (</w:t>
      </w:r>
      <w:proofErr w:type="spellStart"/>
      <w:r w:rsidRPr="004B6692">
        <w:rPr>
          <w:rFonts w:eastAsia="Times New Roman" w:cstheme="minorHAnsi"/>
          <w:sz w:val="24"/>
          <w:szCs w:val="24"/>
        </w:rPr>
        <w:t>EuroMed</w:t>
      </w:r>
      <w:proofErr w:type="spellEnd"/>
      <w:r w:rsidRPr="004B6692">
        <w:rPr>
          <w:rFonts w:eastAsia="Times New Roman" w:cstheme="minorHAnsi"/>
          <w:sz w:val="24"/>
          <w:szCs w:val="24"/>
        </w:rPr>
        <w:t xml:space="preserve"> Rights</w:t>
      </w:r>
      <w:r>
        <w:rPr>
          <w:rFonts w:eastAsia="Times New Roman" w:cstheme="minorHAnsi"/>
          <w:sz w:val="24"/>
          <w:szCs w:val="24"/>
        </w:rPr>
        <w:t xml:space="preserve">) announced that Egyptian woman human rights defender Amal Fathy had been awarded </w:t>
      </w:r>
      <w:r w:rsidRPr="00D4291F">
        <w:rPr>
          <w:rFonts w:eastAsia="Times New Roman" w:cstheme="minorHAnsi"/>
          <w:sz w:val="24"/>
          <w:szCs w:val="24"/>
        </w:rPr>
        <w:t xml:space="preserve">the </w:t>
      </w:r>
      <w:r>
        <w:rPr>
          <w:rFonts w:eastAsia="Times New Roman" w:cstheme="minorHAnsi"/>
          <w:sz w:val="24"/>
          <w:szCs w:val="24"/>
        </w:rPr>
        <w:t>"</w:t>
      </w:r>
      <w:r w:rsidRPr="00D4291F">
        <w:rPr>
          <w:rFonts w:eastAsia="Times New Roman" w:cstheme="minorHAnsi"/>
          <w:sz w:val="24"/>
          <w:szCs w:val="24"/>
        </w:rPr>
        <w:t xml:space="preserve">Bruno </w:t>
      </w:r>
      <w:proofErr w:type="spellStart"/>
      <w:r w:rsidRPr="00D4291F">
        <w:rPr>
          <w:rFonts w:eastAsia="Times New Roman" w:cstheme="minorHAnsi"/>
          <w:sz w:val="24"/>
          <w:szCs w:val="24"/>
        </w:rPr>
        <w:t>Kreisky</w:t>
      </w:r>
      <w:proofErr w:type="spellEnd"/>
      <w:r>
        <w:rPr>
          <w:rFonts w:eastAsia="Times New Roman" w:cstheme="minorHAnsi"/>
          <w:sz w:val="24"/>
          <w:szCs w:val="24"/>
        </w:rPr>
        <w:t>"</w:t>
      </w:r>
      <w:r w:rsidRPr="00D4291F">
        <w:rPr>
          <w:rFonts w:eastAsia="Times New Roman" w:cstheme="minorHAnsi"/>
          <w:sz w:val="24"/>
          <w:szCs w:val="24"/>
        </w:rPr>
        <w:t xml:space="preserve"> priz</w:t>
      </w:r>
      <w:r>
        <w:rPr>
          <w:rFonts w:eastAsia="Times New Roman" w:cstheme="minorHAnsi"/>
          <w:sz w:val="24"/>
          <w:szCs w:val="24"/>
        </w:rPr>
        <w:t xml:space="preserve">e for human rights for </w:t>
      </w:r>
      <w:r w:rsidRPr="00D4291F">
        <w:rPr>
          <w:rFonts w:eastAsia="Times New Roman" w:cstheme="minorHAnsi"/>
          <w:sz w:val="24"/>
          <w:szCs w:val="24"/>
        </w:rPr>
        <w:t>her courageous work defending human rights in Egypt.</w:t>
      </w:r>
      <w:r>
        <w:rPr>
          <w:rFonts w:eastAsia="Times New Roman" w:cstheme="minorHAnsi"/>
          <w:sz w:val="24"/>
          <w:szCs w:val="24"/>
        </w:rPr>
        <w:t xml:space="preserve"> It added that Amal received the award against the backdrop of her activism speaking out against </w:t>
      </w:r>
      <w:r w:rsidRPr="00D4291F">
        <w:rPr>
          <w:rFonts w:eastAsia="Times New Roman" w:cstheme="minorHAnsi"/>
          <w:sz w:val="24"/>
          <w:szCs w:val="24"/>
        </w:rPr>
        <w:t xml:space="preserve">the arbitrary detention of other activists and </w:t>
      </w:r>
      <w:r>
        <w:rPr>
          <w:rFonts w:eastAsia="Times New Roman" w:cstheme="minorHAnsi"/>
          <w:sz w:val="24"/>
          <w:szCs w:val="24"/>
        </w:rPr>
        <w:t xml:space="preserve">violence against women in Egypt, which has led to her being arrested, </w:t>
      </w:r>
      <w:r w:rsidRPr="00D4291F">
        <w:rPr>
          <w:rFonts w:eastAsia="Times New Roman" w:cstheme="minorHAnsi"/>
          <w:sz w:val="24"/>
          <w:szCs w:val="24"/>
        </w:rPr>
        <w:t>held in pre-trial detention for several mo</w:t>
      </w:r>
      <w:r>
        <w:rPr>
          <w:rFonts w:eastAsia="Times New Roman" w:cstheme="minorHAnsi"/>
          <w:sz w:val="24"/>
          <w:szCs w:val="24"/>
        </w:rPr>
        <w:t xml:space="preserve">nths and charged in two cases, over one of which she </w:t>
      </w:r>
      <w:r w:rsidRPr="00D4291F">
        <w:rPr>
          <w:rFonts w:eastAsia="Times New Roman" w:cstheme="minorHAnsi"/>
          <w:sz w:val="24"/>
          <w:szCs w:val="24"/>
        </w:rPr>
        <w:t>was sentenced to two years in prison</w:t>
      </w:r>
      <w:r>
        <w:rPr>
          <w:rFonts w:eastAsia="Times New Roman" w:cstheme="minorHAnsi"/>
          <w:sz w:val="24"/>
          <w:szCs w:val="24"/>
        </w:rPr>
        <w:t xml:space="preserve">. </w:t>
      </w:r>
    </w:p>
    <w:p w14:paraId="26D08888" w14:textId="77777777" w:rsidR="00086AEC" w:rsidRPr="005441C5" w:rsidRDefault="00086AEC" w:rsidP="00086AEC">
      <w:pPr>
        <w:bidi w:val="0"/>
        <w:spacing w:line="240" w:lineRule="auto"/>
        <w:rPr>
          <w:rFonts w:eastAsia="Times New Roman" w:cstheme="minorHAnsi"/>
          <w:b/>
          <w:bCs/>
          <w:sz w:val="24"/>
          <w:szCs w:val="24"/>
        </w:rPr>
      </w:pPr>
      <w:r>
        <w:rPr>
          <w:rFonts w:eastAsia="Times New Roman" w:cstheme="minorHAnsi"/>
          <w:b/>
          <w:bCs/>
          <w:sz w:val="24"/>
          <w:szCs w:val="24"/>
        </w:rPr>
        <w:t xml:space="preserve">- </w:t>
      </w:r>
      <w:r w:rsidRPr="005441C5">
        <w:rPr>
          <w:rFonts w:eastAsia="Times New Roman" w:cstheme="minorHAnsi"/>
          <w:b/>
          <w:bCs/>
          <w:sz w:val="24"/>
          <w:szCs w:val="24"/>
        </w:rPr>
        <w:t>Al-Nadeem Center wins the Franco-German Prize for Human Rights and the Rule of Law</w:t>
      </w:r>
    </w:p>
    <w:p w14:paraId="29129071" w14:textId="77777777" w:rsidR="00086AEC" w:rsidRDefault="00086AEC" w:rsidP="00086AEC">
      <w:pPr>
        <w:bidi w:val="0"/>
        <w:spacing w:line="240" w:lineRule="auto"/>
        <w:rPr>
          <w:rFonts w:eastAsia="Times New Roman" w:cstheme="minorHAnsi"/>
          <w:sz w:val="24"/>
          <w:szCs w:val="24"/>
        </w:rPr>
      </w:pPr>
      <w:r w:rsidRPr="005441C5">
        <w:rPr>
          <w:rFonts w:eastAsia="Times New Roman" w:cstheme="minorHAnsi"/>
          <w:sz w:val="24"/>
          <w:szCs w:val="24"/>
        </w:rPr>
        <w:t>On 9 December 2019, Al-Nadeem Center for Rehabilitation of Victims of Violence</w:t>
      </w:r>
      <w:r>
        <w:rPr>
          <w:rFonts w:eastAsia="Times New Roman" w:cstheme="minorHAnsi"/>
          <w:sz w:val="24"/>
          <w:szCs w:val="24"/>
        </w:rPr>
        <w:t xml:space="preserve">- represented by </w:t>
      </w:r>
      <w:r w:rsidRPr="005441C5">
        <w:rPr>
          <w:rFonts w:eastAsia="Times New Roman" w:cstheme="minorHAnsi"/>
          <w:sz w:val="24"/>
          <w:szCs w:val="24"/>
        </w:rPr>
        <w:t xml:space="preserve">Dr. Aida </w:t>
      </w:r>
      <w:proofErr w:type="spellStart"/>
      <w:r w:rsidRPr="005441C5">
        <w:rPr>
          <w:rFonts w:eastAsia="Times New Roman" w:cstheme="minorHAnsi"/>
          <w:sz w:val="24"/>
          <w:szCs w:val="24"/>
        </w:rPr>
        <w:t>Saif</w:t>
      </w:r>
      <w:proofErr w:type="spellEnd"/>
      <w:r w:rsidRPr="005441C5">
        <w:rPr>
          <w:rFonts w:eastAsia="Times New Roman" w:cstheme="minorHAnsi"/>
          <w:sz w:val="24"/>
          <w:szCs w:val="24"/>
        </w:rPr>
        <w:t xml:space="preserve"> Al-</w:t>
      </w:r>
      <w:proofErr w:type="spellStart"/>
      <w:r w:rsidRPr="005441C5">
        <w:rPr>
          <w:rFonts w:eastAsia="Times New Roman" w:cstheme="minorHAnsi"/>
          <w:sz w:val="24"/>
          <w:szCs w:val="24"/>
        </w:rPr>
        <w:t>Dawla</w:t>
      </w:r>
      <w:proofErr w:type="spellEnd"/>
      <w:r w:rsidRPr="005441C5">
        <w:rPr>
          <w:rFonts w:eastAsia="Times New Roman" w:cstheme="minorHAnsi"/>
          <w:sz w:val="24"/>
          <w:szCs w:val="24"/>
        </w:rPr>
        <w:t xml:space="preserve">, Dr. Suzan Fayyad, Dr. Magda </w:t>
      </w:r>
      <w:proofErr w:type="spellStart"/>
      <w:r w:rsidRPr="005441C5">
        <w:rPr>
          <w:rFonts w:eastAsia="Times New Roman" w:cstheme="minorHAnsi"/>
          <w:sz w:val="24"/>
          <w:szCs w:val="24"/>
        </w:rPr>
        <w:t>Adly</w:t>
      </w:r>
      <w:proofErr w:type="spellEnd"/>
      <w:r w:rsidRPr="005441C5">
        <w:rPr>
          <w:rFonts w:eastAsia="Times New Roman" w:cstheme="minorHAnsi"/>
          <w:sz w:val="24"/>
          <w:szCs w:val="24"/>
        </w:rPr>
        <w:t xml:space="preserve"> and Dr. Mona Hamid</w:t>
      </w:r>
      <w:r>
        <w:rPr>
          <w:rFonts w:eastAsia="Times New Roman" w:cstheme="minorHAnsi"/>
          <w:sz w:val="24"/>
          <w:szCs w:val="24"/>
        </w:rPr>
        <w:t xml:space="preserve">- </w:t>
      </w:r>
      <w:r w:rsidRPr="005441C5">
        <w:rPr>
          <w:rFonts w:eastAsia="Times New Roman" w:cstheme="minorHAnsi"/>
          <w:sz w:val="24"/>
          <w:szCs w:val="24"/>
        </w:rPr>
        <w:t>was awarded the 2019 Franco-German Prize for Human Rights and the Rule of</w:t>
      </w:r>
      <w:r>
        <w:rPr>
          <w:rFonts w:eastAsia="Times New Roman" w:cstheme="minorHAnsi"/>
          <w:sz w:val="24"/>
          <w:szCs w:val="24"/>
        </w:rPr>
        <w:t xml:space="preserve"> </w:t>
      </w:r>
      <w:r w:rsidRPr="005441C5">
        <w:rPr>
          <w:rFonts w:eastAsia="Times New Roman" w:cstheme="minorHAnsi"/>
          <w:sz w:val="24"/>
          <w:szCs w:val="24"/>
        </w:rPr>
        <w:t>Law, which is presented by the German and French governments to human</w:t>
      </w:r>
      <w:r>
        <w:rPr>
          <w:rFonts w:eastAsia="Times New Roman" w:cstheme="minorHAnsi"/>
          <w:sz w:val="24"/>
          <w:szCs w:val="24"/>
        </w:rPr>
        <w:t xml:space="preserve"> </w:t>
      </w:r>
      <w:r w:rsidRPr="005441C5">
        <w:rPr>
          <w:rFonts w:eastAsia="Times New Roman" w:cstheme="minorHAnsi"/>
          <w:sz w:val="24"/>
          <w:szCs w:val="24"/>
        </w:rPr>
        <w:t>rights activists around the world in different countries</w:t>
      </w:r>
      <w:r>
        <w:rPr>
          <w:rFonts w:eastAsia="Times New Roman" w:cstheme="minorHAnsi"/>
          <w:sz w:val="24"/>
          <w:szCs w:val="24"/>
        </w:rPr>
        <w:t xml:space="preserve">; in </w:t>
      </w:r>
      <w:r w:rsidRPr="005441C5">
        <w:rPr>
          <w:rFonts w:eastAsia="Times New Roman" w:cstheme="minorHAnsi"/>
          <w:sz w:val="24"/>
          <w:szCs w:val="24"/>
        </w:rPr>
        <w:t xml:space="preserve">recognition of </w:t>
      </w:r>
      <w:r>
        <w:rPr>
          <w:rFonts w:eastAsia="Times New Roman" w:cstheme="minorHAnsi"/>
          <w:sz w:val="24"/>
          <w:szCs w:val="24"/>
        </w:rPr>
        <w:t>the center's</w:t>
      </w:r>
      <w:r w:rsidRPr="005441C5">
        <w:rPr>
          <w:rFonts w:eastAsia="Times New Roman" w:cstheme="minorHAnsi"/>
          <w:sz w:val="24"/>
          <w:szCs w:val="24"/>
        </w:rPr>
        <w:t xml:space="preserve"> activities in </w:t>
      </w:r>
      <w:r>
        <w:rPr>
          <w:rFonts w:eastAsia="Times New Roman" w:cstheme="minorHAnsi"/>
          <w:sz w:val="24"/>
          <w:szCs w:val="24"/>
        </w:rPr>
        <w:t xml:space="preserve">the </w:t>
      </w:r>
      <w:r w:rsidRPr="005441C5">
        <w:rPr>
          <w:rFonts w:eastAsia="Times New Roman" w:cstheme="minorHAnsi"/>
          <w:sz w:val="24"/>
          <w:szCs w:val="24"/>
        </w:rPr>
        <w:t xml:space="preserve">support and rehabilitation of torture victims, despite the fact that the Egyptian regime closed its headquarters </w:t>
      </w:r>
      <w:r>
        <w:rPr>
          <w:rFonts w:eastAsia="Times New Roman" w:cstheme="minorHAnsi"/>
          <w:sz w:val="24"/>
          <w:szCs w:val="24"/>
        </w:rPr>
        <w:t>in</w:t>
      </w:r>
      <w:r w:rsidRPr="005441C5">
        <w:rPr>
          <w:rFonts w:eastAsia="Times New Roman" w:cstheme="minorHAnsi"/>
          <w:sz w:val="24"/>
          <w:szCs w:val="24"/>
        </w:rPr>
        <w:t xml:space="preserve"> 2017.</w:t>
      </w:r>
    </w:p>
    <w:p w14:paraId="483BFA05" w14:textId="77777777" w:rsidR="00086AEC" w:rsidRDefault="00086AEC" w:rsidP="00086AEC">
      <w:pPr>
        <w:bidi w:val="0"/>
        <w:spacing w:line="240" w:lineRule="auto"/>
        <w:rPr>
          <w:rFonts w:eastAsia="Times New Roman" w:cstheme="minorHAnsi"/>
          <w:sz w:val="24"/>
          <w:szCs w:val="24"/>
        </w:rPr>
      </w:pPr>
    </w:p>
    <w:p w14:paraId="3FF369C8" w14:textId="77777777" w:rsidR="00086AEC" w:rsidRDefault="00086AEC" w:rsidP="00086AEC">
      <w:pPr>
        <w:bidi w:val="0"/>
        <w:spacing w:line="240" w:lineRule="auto"/>
        <w:rPr>
          <w:rFonts w:eastAsia="Times New Roman" w:cstheme="minorHAnsi"/>
          <w:b/>
          <w:bCs/>
          <w:sz w:val="24"/>
          <w:szCs w:val="24"/>
        </w:rPr>
      </w:pPr>
    </w:p>
    <w:p w14:paraId="782E00EF" w14:textId="77777777" w:rsidR="00086AEC" w:rsidRDefault="00086AEC" w:rsidP="00086AEC">
      <w:pPr>
        <w:bidi w:val="0"/>
        <w:spacing w:line="240" w:lineRule="auto"/>
        <w:rPr>
          <w:rFonts w:eastAsia="Times New Roman" w:cstheme="minorHAnsi"/>
          <w:b/>
          <w:bCs/>
          <w:sz w:val="24"/>
          <w:szCs w:val="24"/>
        </w:rPr>
      </w:pPr>
    </w:p>
    <w:p w14:paraId="17E6C484" w14:textId="77777777" w:rsidR="00086AEC" w:rsidRDefault="00086AEC" w:rsidP="00086AEC">
      <w:pPr>
        <w:bidi w:val="0"/>
        <w:spacing w:line="240" w:lineRule="auto"/>
        <w:rPr>
          <w:rFonts w:eastAsia="Times New Roman" w:cstheme="minorHAnsi"/>
          <w:b/>
          <w:bCs/>
          <w:sz w:val="24"/>
          <w:szCs w:val="24"/>
        </w:rPr>
      </w:pPr>
    </w:p>
    <w:p w14:paraId="0B0DC0D1" w14:textId="77777777" w:rsidR="00086AEC" w:rsidRDefault="00086AEC" w:rsidP="00086AEC">
      <w:pPr>
        <w:bidi w:val="0"/>
        <w:spacing w:line="240" w:lineRule="auto"/>
        <w:rPr>
          <w:rFonts w:eastAsia="Times New Roman" w:cstheme="minorHAnsi"/>
          <w:b/>
          <w:bCs/>
          <w:sz w:val="24"/>
          <w:szCs w:val="24"/>
        </w:rPr>
      </w:pPr>
    </w:p>
    <w:p w14:paraId="29AAC2A2" w14:textId="77777777" w:rsidR="00086AEC" w:rsidRDefault="00086AEC" w:rsidP="00086AEC">
      <w:pPr>
        <w:bidi w:val="0"/>
        <w:spacing w:line="240" w:lineRule="auto"/>
        <w:rPr>
          <w:rFonts w:eastAsia="Times New Roman" w:cstheme="minorHAnsi"/>
          <w:b/>
          <w:bCs/>
          <w:sz w:val="24"/>
          <w:szCs w:val="24"/>
        </w:rPr>
      </w:pPr>
    </w:p>
    <w:p w14:paraId="16F976E1" w14:textId="77777777" w:rsidR="00086AEC" w:rsidRDefault="00086AEC" w:rsidP="00086AEC">
      <w:pPr>
        <w:bidi w:val="0"/>
        <w:spacing w:line="240" w:lineRule="auto"/>
        <w:rPr>
          <w:rFonts w:eastAsia="Times New Roman" w:cstheme="minorHAnsi"/>
          <w:b/>
          <w:bCs/>
          <w:sz w:val="24"/>
          <w:szCs w:val="24"/>
        </w:rPr>
      </w:pPr>
    </w:p>
    <w:p w14:paraId="7B5247C9" w14:textId="77777777" w:rsidR="00086AEC" w:rsidRDefault="00086AEC" w:rsidP="00086AEC">
      <w:pPr>
        <w:bidi w:val="0"/>
        <w:spacing w:line="240" w:lineRule="auto"/>
        <w:rPr>
          <w:rFonts w:eastAsia="Times New Roman" w:cstheme="minorHAnsi"/>
          <w:b/>
          <w:bCs/>
          <w:sz w:val="24"/>
          <w:szCs w:val="24"/>
        </w:rPr>
      </w:pPr>
    </w:p>
    <w:p w14:paraId="1E98F71D" w14:textId="77777777" w:rsidR="00086AEC" w:rsidRDefault="00086AEC" w:rsidP="00086AEC">
      <w:pPr>
        <w:bidi w:val="0"/>
        <w:spacing w:line="240" w:lineRule="auto"/>
        <w:rPr>
          <w:rFonts w:eastAsia="Times New Roman" w:cstheme="minorHAnsi"/>
          <w:b/>
          <w:bCs/>
          <w:sz w:val="24"/>
          <w:szCs w:val="24"/>
        </w:rPr>
      </w:pPr>
    </w:p>
    <w:p w14:paraId="6D4CC835" w14:textId="77777777" w:rsidR="00086AEC" w:rsidRDefault="00086AEC" w:rsidP="00086AEC">
      <w:pPr>
        <w:bidi w:val="0"/>
        <w:spacing w:line="240" w:lineRule="auto"/>
        <w:rPr>
          <w:rFonts w:eastAsia="Times New Roman" w:cstheme="minorHAnsi"/>
          <w:b/>
          <w:bCs/>
          <w:sz w:val="24"/>
          <w:szCs w:val="24"/>
        </w:rPr>
      </w:pPr>
    </w:p>
    <w:p w14:paraId="35A98DB2" w14:textId="77777777" w:rsidR="00086AEC" w:rsidRDefault="00086AEC" w:rsidP="00086AEC">
      <w:pPr>
        <w:bidi w:val="0"/>
        <w:spacing w:line="240" w:lineRule="auto"/>
        <w:rPr>
          <w:rFonts w:eastAsia="Times New Roman" w:cstheme="minorHAnsi"/>
          <w:b/>
          <w:bCs/>
          <w:sz w:val="24"/>
          <w:szCs w:val="24"/>
        </w:rPr>
      </w:pPr>
    </w:p>
    <w:p w14:paraId="44ADA3A1" w14:textId="77777777" w:rsidR="00086AEC" w:rsidRDefault="00086AEC" w:rsidP="00086AEC">
      <w:pPr>
        <w:bidi w:val="0"/>
        <w:spacing w:line="240" w:lineRule="auto"/>
        <w:rPr>
          <w:rFonts w:eastAsia="Times New Roman" w:cstheme="minorHAnsi"/>
          <w:b/>
          <w:bCs/>
          <w:sz w:val="24"/>
          <w:szCs w:val="24"/>
        </w:rPr>
      </w:pPr>
    </w:p>
    <w:p w14:paraId="546B39A5" w14:textId="77777777" w:rsidR="00086AEC" w:rsidRDefault="00086AEC" w:rsidP="00086AEC">
      <w:pPr>
        <w:bidi w:val="0"/>
        <w:spacing w:line="240" w:lineRule="auto"/>
        <w:rPr>
          <w:rFonts w:eastAsia="Times New Roman" w:cstheme="minorHAnsi"/>
          <w:b/>
          <w:bCs/>
          <w:sz w:val="24"/>
          <w:szCs w:val="24"/>
        </w:rPr>
      </w:pPr>
    </w:p>
    <w:p w14:paraId="308F46D5" w14:textId="77777777" w:rsidR="00086AEC" w:rsidRDefault="00086AEC" w:rsidP="00086AEC">
      <w:pPr>
        <w:bidi w:val="0"/>
        <w:spacing w:line="240" w:lineRule="auto"/>
        <w:rPr>
          <w:rFonts w:eastAsia="Times New Roman" w:cstheme="minorHAnsi"/>
          <w:b/>
          <w:bCs/>
          <w:sz w:val="24"/>
          <w:szCs w:val="24"/>
        </w:rPr>
      </w:pPr>
    </w:p>
    <w:p w14:paraId="039D35B2" w14:textId="77777777" w:rsidR="00086AEC" w:rsidRDefault="00086AEC" w:rsidP="00086AEC">
      <w:pPr>
        <w:bidi w:val="0"/>
        <w:spacing w:line="240" w:lineRule="auto"/>
        <w:jc w:val="center"/>
        <w:rPr>
          <w:rFonts w:eastAsia="Times New Roman" w:cstheme="minorHAnsi"/>
          <w:b/>
          <w:bCs/>
          <w:sz w:val="40"/>
          <w:szCs w:val="40"/>
        </w:rPr>
      </w:pPr>
    </w:p>
    <w:p w14:paraId="412198C0" w14:textId="77777777" w:rsidR="00886057" w:rsidRDefault="00886057" w:rsidP="00086AEC">
      <w:pPr>
        <w:bidi w:val="0"/>
        <w:spacing w:line="240" w:lineRule="auto"/>
        <w:jc w:val="center"/>
        <w:rPr>
          <w:rFonts w:eastAsia="Times New Roman" w:cstheme="minorHAnsi"/>
          <w:b/>
          <w:bCs/>
          <w:sz w:val="40"/>
          <w:szCs w:val="40"/>
        </w:rPr>
      </w:pPr>
    </w:p>
    <w:p w14:paraId="40EDC23C" w14:textId="77777777" w:rsidR="00886057" w:rsidRDefault="00886057" w:rsidP="00886057">
      <w:pPr>
        <w:bidi w:val="0"/>
        <w:spacing w:line="240" w:lineRule="auto"/>
        <w:jc w:val="center"/>
        <w:rPr>
          <w:rFonts w:eastAsia="Times New Roman" w:cstheme="minorHAnsi"/>
          <w:b/>
          <w:bCs/>
          <w:sz w:val="40"/>
          <w:szCs w:val="40"/>
        </w:rPr>
      </w:pPr>
    </w:p>
    <w:p w14:paraId="7C415262" w14:textId="77777777" w:rsidR="00886057" w:rsidRDefault="00886057" w:rsidP="00886057">
      <w:pPr>
        <w:bidi w:val="0"/>
        <w:spacing w:line="240" w:lineRule="auto"/>
        <w:jc w:val="center"/>
        <w:rPr>
          <w:rFonts w:eastAsia="Times New Roman" w:cstheme="minorHAnsi"/>
          <w:b/>
          <w:bCs/>
          <w:sz w:val="40"/>
          <w:szCs w:val="40"/>
        </w:rPr>
      </w:pPr>
    </w:p>
    <w:p w14:paraId="71026A97" w14:textId="77777777" w:rsidR="00886057" w:rsidRDefault="00886057" w:rsidP="00886057">
      <w:pPr>
        <w:bidi w:val="0"/>
        <w:spacing w:line="240" w:lineRule="auto"/>
        <w:jc w:val="center"/>
        <w:rPr>
          <w:rFonts w:eastAsia="Times New Roman" w:cstheme="minorHAnsi"/>
          <w:b/>
          <w:bCs/>
          <w:sz w:val="40"/>
          <w:szCs w:val="40"/>
        </w:rPr>
      </w:pPr>
    </w:p>
    <w:p w14:paraId="04C01FC4" w14:textId="77777777" w:rsidR="00886057" w:rsidRDefault="00886057" w:rsidP="00886057">
      <w:pPr>
        <w:bidi w:val="0"/>
        <w:spacing w:line="240" w:lineRule="auto"/>
        <w:jc w:val="center"/>
        <w:rPr>
          <w:rFonts w:eastAsia="Times New Roman" w:cstheme="minorHAnsi"/>
          <w:b/>
          <w:bCs/>
          <w:sz w:val="40"/>
          <w:szCs w:val="40"/>
        </w:rPr>
      </w:pPr>
    </w:p>
    <w:p w14:paraId="598F4DE3" w14:textId="77777777" w:rsidR="00886057" w:rsidRDefault="00886057" w:rsidP="00886057">
      <w:pPr>
        <w:bidi w:val="0"/>
        <w:spacing w:line="240" w:lineRule="auto"/>
        <w:jc w:val="center"/>
        <w:rPr>
          <w:rFonts w:eastAsia="Times New Roman" w:cstheme="minorHAnsi"/>
          <w:b/>
          <w:bCs/>
          <w:sz w:val="40"/>
          <w:szCs w:val="40"/>
        </w:rPr>
      </w:pPr>
    </w:p>
    <w:p w14:paraId="69ABD355" w14:textId="77777777" w:rsidR="00886057" w:rsidRDefault="00886057" w:rsidP="00886057">
      <w:pPr>
        <w:bidi w:val="0"/>
        <w:spacing w:line="240" w:lineRule="auto"/>
        <w:jc w:val="center"/>
        <w:rPr>
          <w:rFonts w:eastAsia="Times New Roman" w:cstheme="minorHAnsi"/>
          <w:b/>
          <w:bCs/>
          <w:sz w:val="40"/>
          <w:szCs w:val="40"/>
        </w:rPr>
      </w:pPr>
    </w:p>
    <w:p w14:paraId="7FD743DC" w14:textId="77777777" w:rsidR="00886057" w:rsidRDefault="00886057" w:rsidP="00886057">
      <w:pPr>
        <w:bidi w:val="0"/>
        <w:spacing w:line="240" w:lineRule="auto"/>
        <w:jc w:val="center"/>
        <w:rPr>
          <w:rFonts w:eastAsia="Times New Roman" w:cstheme="minorHAnsi"/>
          <w:b/>
          <w:bCs/>
          <w:sz w:val="40"/>
          <w:szCs w:val="40"/>
        </w:rPr>
      </w:pPr>
    </w:p>
    <w:p w14:paraId="005342EA" w14:textId="77777777" w:rsidR="00886057" w:rsidRDefault="00886057" w:rsidP="00886057">
      <w:pPr>
        <w:bidi w:val="0"/>
        <w:spacing w:line="240" w:lineRule="auto"/>
        <w:jc w:val="center"/>
        <w:rPr>
          <w:rFonts w:eastAsia="Times New Roman" w:cstheme="minorHAnsi"/>
          <w:b/>
          <w:bCs/>
          <w:sz w:val="40"/>
          <w:szCs w:val="40"/>
        </w:rPr>
      </w:pPr>
    </w:p>
    <w:p w14:paraId="153AC561" w14:textId="77777777" w:rsidR="00886057" w:rsidRDefault="00886057" w:rsidP="00886057">
      <w:pPr>
        <w:bidi w:val="0"/>
        <w:spacing w:line="240" w:lineRule="auto"/>
        <w:jc w:val="center"/>
        <w:rPr>
          <w:rFonts w:eastAsia="Times New Roman" w:cstheme="minorHAnsi"/>
          <w:b/>
          <w:bCs/>
          <w:sz w:val="40"/>
          <w:szCs w:val="40"/>
        </w:rPr>
      </w:pPr>
    </w:p>
    <w:p w14:paraId="0AB2E0D3" w14:textId="77777777" w:rsidR="00086AEC" w:rsidRPr="000613FF" w:rsidRDefault="00086AEC" w:rsidP="00886057">
      <w:pPr>
        <w:bidi w:val="0"/>
        <w:spacing w:line="240" w:lineRule="auto"/>
        <w:jc w:val="center"/>
        <w:rPr>
          <w:rFonts w:eastAsia="Times New Roman" w:cstheme="minorHAnsi"/>
          <w:b/>
          <w:bCs/>
          <w:sz w:val="40"/>
          <w:szCs w:val="40"/>
        </w:rPr>
      </w:pPr>
      <w:r w:rsidRPr="000613FF">
        <w:rPr>
          <w:rFonts w:eastAsia="Times New Roman" w:cstheme="minorHAnsi"/>
          <w:b/>
          <w:bCs/>
          <w:sz w:val="40"/>
          <w:szCs w:val="40"/>
        </w:rPr>
        <w:t>Chapter 6</w:t>
      </w:r>
    </w:p>
    <w:p w14:paraId="0B67C48C" w14:textId="77777777" w:rsidR="00086AEC" w:rsidRPr="000613FF" w:rsidRDefault="00086AEC" w:rsidP="00086AEC">
      <w:pPr>
        <w:bidi w:val="0"/>
        <w:spacing w:line="240" w:lineRule="auto"/>
        <w:jc w:val="center"/>
        <w:rPr>
          <w:rFonts w:eastAsia="Times New Roman" w:cstheme="minorHAnsi"/>
          <w:b/>
          <w:bCs/>
          <w:sz w:val="40"/>
          <w:szCs w:val="40"/>
        </w:rPr>
      </w:pPr>
      <w:r w:rsidRPr="000613FF">
        <w:rPr>
          <w:rFonts w:eastAsia="Times New Roman" w:cstheme="minorHAnsi"/>
          <w:b/>
          <w:bCs/>
          <w:sz w:val="40"/>
          <w:szCs w:val="40"/>
        </w:rPr>
        <w:t>Milestones in the Democratic Path</w:t>
      </w:r>
    </w:p>
    <w:p w14:paraId="26EBD5E1" w14:textId="77777777" w:rsidR="00086AEC" w:rsidRPr="000613FF" w:rsidRDefault="00086AEC" w:rsidP="00086AEC">
      <w:pPr>
        <w:bidi w:val="0"/>
        <w:spacing w:line="240" w:lineRule="auto"/>
        <w:jc w:val="center"/>
        <w:rPr>
          <w:rFonts w:eastAsia="Times New Roman" w:cstheme="minorHAnsi"/>
          <w:b/>
          <w:bCs/>
          <w:sz w:val="40"/>
          <w:szCs w:val="40"/>
          <w:u w:val="single"/>
        </w:rPr>
      </w:pPr>
    </w:p>
    <w:p w14:paraId="4078EC6A" w14:textId="77777777" w:rsidR="00086AEC" w:rsidRDefault="00086AEC" w:rsidP="00086AEC">
      <w:pPr>
        <w:bidi w:val="0"/>
        <w:spacing w:line="240" w:lineRule="auto"/>
        <w:rPr>
          <w:rFonts w:eastAsia="Times New Roman" w:cstheme="minorHAnsi"/>
          <w:b/>
          <w:bCs/>
          <w:sz w:val="24"/>
          <w:szCs w:val="24"/>
          <w:u w:val="single"/>
        </w:rPr>
      </w:pPr>
    </w:p>
    <w:p w14:paraId="7A127C17" w14:textId="77777777" w:rsidR="00086AEC" w:rsidRDefault="00086AEC" w:rsidP="00086AEC">
      <w:pPr>
        <w:bidi w:val="0"/>
        <w:spacing w:line="240" w:lineRule="auto"/>
        <w:rPr>
          <w:rFonts w:eastAsia="Times New Roman" w:cstheme="minorHAnsi"/>
          <w:b/>
          <w:bCs/>
          <w:sz w:val="24"/>
          <w:szCs w:val="24"/>
          <w:u w:val="single"/>
        </w:rPr>
      </w:pPr>
    </w:p>
    <w:p w14:paraId="322F798A" w14:textId="77777777" w:rsidR="00086AEC" w:rsidRDefault="00086AEC" w:rsidP="00086AEC">
      <w:pPr>
        <w:bidi w:val="0"/>
        <w:spacing w:line="240" w:lineRule="auto"/>
        <w:rPr>
          <w:rFonts w:eastAsia="Times New Roman" w:cstheme="minorHAnsi"/>
          <w:b/>
          <w:bCs/>
          <w:sz w:val="24"/>
          <w:szCs w:val="24"/>
          <w:u w:val="single"/>
        </w:rPr>
      </w:pPr>
    </w:p>
    <w:p w14:paraId="62566E49" w14:textId="77777777" w:rsidR="00086AEC" w:rsidRDefault="00086AEC" w:rsidP="00086AEC">
      <w:pPr>
        <w:bidi w:val="0"/>
        <w:spacing w:line="240" w:lineRule="auto"/>
        <w:rPr>
          <w:rFonts w:eastAsia="Times New Roman" w:cstheme="minorHAnsi"/>
          <w:b/>
          <w:bCs/>
          <w:sz w:val="24"/>
          <w:szCs w:val="24"/>
          <w:u w:val="single"/>
        </w:rPr>
      </w:pPr>
    </w:p>
    <w:p w14:paraId="28D1C77A" w14:textId="77777777" w:rsidR="00086AEC" w:rsidRDefault="00086AEC" w:rsidP="00086AEC">
      <w:pPr>
        <w:bidi w:val="0"/>
        <w:spacing w:line="240" w:lineRule="auto"/>
        <w:rPr>
          <w:rFonts w:eastAsia="Times New Roman" w:cstheme="minorHAnsi"/>
          <w:b/>
          <w:bCs/>
          <w:sz w:val="24"/>
          <w:szCs w:val="24"/>
          <w:u w:val="single"/>
        </w:rPr>
      </w:pPr>
    </w:p>
    <w:p w14:paraId="12DE6ED0" w14:textId="77777777" w:rsidR="00086AEC" w:rsidRDefault="00086AEC" w:rsidP="00086AEC">
      <w:pPr>
        <w:bidi w:val="0"/>
        <w:spacing w:line="240" w:lineRule="auto"/>
        <w:rPr>
          <w:rFonts w:eastAsia="Times New Roman" w:cstheme="minorHAnsi"/>
          <w:b/>
          <w:bCs/>
          <w:sz w:val="24"/>
          <w:szCs w:val="24"/>
          <w:u w:val="single"/>
        </w:rPr>
      </w:pPr>
    </w:p>
    <w:p w14:paraId="7A4DCCB8" w14:textId="77777777" w:rsidR="00086AEC" w:rsidRDefault="00086AEC" w:rsidP="00086AEC">
      <w:pPr>
        <w:bidi w:val="0"/>
        <w:spacing w:line="240" w:lineRule="auto"/>
        <w:rPr>
          <w:rFonts w:eastAsia="Times New Roman" w:cstheme="minorHAnsi"/>
          <w:b/>
          <w:bCs/>
          <w:sz w:val="24"/>
          <w:szCs w:val="24"/>
          <w:u w:val="single"/>
        </w:rPr>
      </w:pPr>
    </w:p>
    <w:p w14:paraId="15B3A0AA" w14:textId="77777777" w:rsidR="00086AEC" w:rsidRDefault="00086AEC" w:rsidP="00086AEC">
      <w:pPr>
        <w:bidi w:val="0"/>
        <w:spacing w:line="240" w:lineRule="auto"/>
        <w:rPr>
          <w:rFonts w:eastAsia="Times New Roman" w:cstheme="minorHAnsi"/>
          <w:b/>
          <w:bCs/>
          <w:sz w:val="24"/>
          <w:szCs w:val="24"/>
          <w:u w:val="single"/>
        </w:rPr>
      </w:pPr>
    </w:p>
    <w:p w14:paraId="272749F0" w14:textId="77777777" w:rsidR="00086AEC" w:rsidRDefault="00086AEC" w:rsidP="00086AEC">
      <w:pPr>
        <w:bidi w:val="0"/>
        <w:spacing w:line="240" w:lineRule="auto"/>
        <w:rPr>
          <w:rFonts w:eastAsia="Times New Roman" w:cstheme="minorHAnsi"/>
          <w:b/>
          <w:bCs/>
          <w:sz w:val="24"/>
          <w:szCs w:val="24"/>
          <w:u w:val="single"/>
        </w:rPr>
      </w:pPr>
    </w:p>
    <w:p w14:paraId="294C4E29" w14:textId="77777777" w:rsidR="00086AEC" w:rsidRDefault="00086AEC" w:rsidP="00086AEC">
      <w:pPr>
        <w:bidi w:val="0"/>
        <w:spacing w:line="240" w:lineRule="auto"/>
        <w:rPr>
          <w:rFonts w:eastAsia="Times New Roman" w:cstheme="minorHAnsi"/>
          <w:b/>
          <w:bCs/>
          <w:sz w:val="24"/>
          <w:szCs w:val="24"/>
          <w:u w:val="single"/>
        </w:rPr>
      </w:pPr>
    </w:p>
    <w:p w14:paraId="6F5F49CB" w14:textId="77777777" w:rsidR="00086AEC" w:rsidRPr="00DD47F6" w:rsidRDefault="00086AEC" w:rsidP="00086AEC">
      <w:pPr>
        <w:bidi w:val="0"/>
        <w:spacing w:line="240" w:lineRule="auto"/>
        <w:rPr>
          <w:rFonts w:eastAsia="Times New Roman" w:cstheme="minorHAnsi"/>
          <w:b/>
          <w:bCs/>
          <w:sz w:val="24"/>
          <w:szCs w:val="24"/>
          <w:u w:val="single"/>
        </w:rPr>
      </w:pPr>
      <w:r w:rsidRPr="00DD47F6">
        <w:rPr>
          <w:rFonts w:eastAsia="Times New Roman" w:cstheme="minorHAnsi"/>
          <w:b/>
          <w:bCs/>
          <w:sz w:val="24"/>
          <w:szCs w:val="24"/>
          <w:u w:val="single"/>
        </w:rPr>
        <w:lastRenderedPageBreak/>
        <w:t>Influential milestones in the democratic path</w:t>
      </w:r>
    </w:p>
    <w:p w14:paraId="359ED4DA" w14:textId="77777777" w:rsidR="00086AEC" w:rsidRDefault="00086AEC" w:rsidP="00086AEC">
      <w:pPr>
        <w:bidi w:val="0"/>
        <w:spacing w:line="240" w:lineRule="auto"/>
        <w:rPr>
          <w:rFonts w:eastAsia="Times New Roman" w:cstheme="minorHAnsi"/>
          <w:sz w:val="24"/>
          <w:szCs w:val="24"/>
        </w:rPr>
      </w:pPr>
      <w:r>
        <w:rPr>
          <w:rFonts w:eastAsia="Times New Roman" w:cstheme="minorHAnsi"/>
          <w:sz w:val="24"/>
          <w:szCs w:val="24"/>
        </w:rPr>
        <w:t>The year of 2019 has</w:t>
      </w:r>
      <w:r w:rsidRPr="00DD47F6">
        <w:rPr>
          <w:rFonts w:eastAsia="Times New Roman" w:cstheme="minorHAnsi"/>
          <w:sz w:val="24"/>
          <w:szCs w:val="24"/>
        </w:rPr>
        <w:t xml:space="preserve"> witnessed a number of crucial events that have influenced the democratic process and the </w:t>
      </w:r>
      <w:r>
        <w:rPr>
          <w:rFonts w:eastAsia="Times New Roman" w:cstheme="minorHAnsi"/>
          <w:sz w:val="24"/>
          <w:szCs w:val="24"/>
        </w:rPr>
        <w:t>paths</w:t>
      </w:r>
      <w:r w:rsidRPr="00DD47F6">
        <w:rPr>
          <w:rFonts w:eastAsia="Times New Roman" w:cstheme="minorHAnsi"/>
          <w:sz w:val="24"/>
          <w:szCs w:val="24"/>
        </w:rPr>
        <w:t xml:space="preserve"> of the rule of law, which can be summarized in the following lines:</w:t>
      </w:r>
    </w:p>
    <w:p w14:paraId="29587C73" w14:textId="77777777" w:rsidR="00086AEC" w:rsidRPr="00C85141" w:rsidRDefault="00086AEC" w:rsidP="00086AEC">
      <w:pPr>
        <w:bidi w:val="0"/>
        <w:spacing w:line="240" w:lineRule="auto"/>
        <w:rPr>
          <w:rFonts w:eastAsia="Times New Roman" w:cstheme="minorHAnsi"/>
          <w:b/>
          <w:bCs/>
          <w:sz w:val="24"/>
          <w:szCs w:val="24"/>
          <w:u w:val="single"/>
        </w:rPr>
      </w:pPr>
      <w:r>
        <w:rPr>
          <w:rFonts w:eastAsia="Times New Roman" w:cstheme="minorHAnsi"/>
          <w:b/>
          <w:bCs/>
          <w:sz w:val="24"/>
          <w:szCs w:val="24"/>
          <w:u w:val="single"/>
        </w:rPr>
        <w:t>First: H</w:t>
      </w:r>
      <w:r w:rsidRPr="00C85141">
        <w:rPr>
          <w:rFonts w:eastAsia="Times New Roman" w:cstheme="minorHAnsi"/>
          <w:b/>
          <w:bCs/>
          <w:sz w:val="24"/>
          <w:szCs w:val="24"/>
          <w:u w:val="single"/>
        </w:rPr>
        <w:t>olding a referendum on constitutional amendments</w:t>
      </w:r>
    </w:p>
    <w:p w14:paraId="42AB05AB" w14:textId="77777777" w:rsidR="00086AEC" w:rsidRDefault="00086AEC" w:rsidP="00086AEC">
      <w:pPr>
        <w:tabs>
          <w:tab w:val="center" w:pos="4153"/>
        </w:tabs>
        <w:bidi w:val="0"/>
        <w:spacing w:line="240" w:lineRule="auto"/>
        <w:rPr>
          <w:rFonts w:eastAsia="Times New Roman" w:cstheme="minorHAnsi"/>
          <w:sz w:val="24"/>
          <w:szCs w:val="24"/>
        </w:rPr>
      </w:pPr>
      <w:r>
        <w:rPr>
          <w:rFonts w:eastAsia="Times New Roman" w:cstheme="minorHAnsi"/>
          <w:sz w:val="24"/>
          <w:szCs w:val="24"/>
        </w:rPr>
        <w:t xml:space="preserve">In early 2019, </w:t>
      </w:r>
      <w:r w:rsidRPr="000613FF">
        <w:rPr>
          <w:rFonts w:eastAsia="Times New Roman" w:cstheme="minorHAnsi"/>
          <w:sz w:val="24"/>
          <w:szCs w:val="24"/>
        </w:rPr>
        <w:t xml:space="preserve">Egypt's parliament </w:t>
      </w:r>
      <w:r>
        <w:rPr>
          <w:rFonts w:eastAsia="Times New Roman" w:cstheme="minorHAnsi"/>
          <w:sz w:val="24"/>
          <w:szCs w:val="24"/>
        </w:rPr>
        <w:tab/>
        <w:t xml:space="preserve">submitted motion to amend some articles of the Egyptian Constitution, the </w:t>
      </w:r>
      <w:r w:rsidRPr="00C85141">
        <w:rPr>
          <w:rFonts w:eastAsia="Times New Roman" w:cstheme="minorHAnsi"/>
          <w:sz w:val="24"/>
          <w:szCs w:val="24"/>
        </w:rPr>
        <w:t>most prominent of which is the article pertaining to presidential term limits</w:t>
      </w:r>
      <w:r>
        <w:rPr>
          <w:rFonts w:eastAsia="Times New Roman" w:cstheme="minorHAnsi"/>
          <w:sz w:val="24"/>
          <w:szCs w:val="24"/>
        </w:rPr>
        <w:t xml:space="preserve"> </w:t>
      </w:r>
      <w:r w:rsidRPr="00C85141">
        <w:rPr>
          <w:rFonts w:eastAsia="Times New Roman" w:cstheme="minorHAnsi"/>
          <w:sz w:val="24"/>
          <w:szCs w:val="24"/>
        </w:rPr>
        <w:t>extending president</w:t>
      </w:r>
      <w:r>
        <w:rPr>
          <w:rFonts w:eastAsia="Times New Roman" w:cstheme="minorHAnsi"/>
          <w:sz w:val="24"/>
          <w:szCs w:val="24"/>
        </w:rPr>
        <w:t xml:space="preserve">'s time in power from four to six years, which would allow the current president to run again in the presidential elections for </w:t>
      </w:r>
      <w:r w:rsidRPr="00154AC7">
        <w:rPr>
          <w:rFonts w:eastAsia="Times New Roman" w:cstheme="minorHAnsi"/>
          <w:sz w:val="24"/>
          <w:szCs w:val="24"/>
        </w:rPr>
        <w:t>an additional six-year term</w:t>
      </w:r>
      <w:r>
        <w:rPr>
          <w:rFonts w:eastAsia="Times New Roman" w:cstheme="minorHAnsi"/>
          <w:sz w:val="24"/>
          <w:szCs w:val="24"/>
        </w:rPr>
        <w:t xml:space="preserve">. </w:t>
      </w:r>
      <w:r w:rsidRPr="006B7464">
        <w:rPr>
          <w:rFonts w:eastAsia="Times New Roman" w:cstheme="minorHAnsi"/>
          <w:sz w:val="24"/>
          <w:szCs w:val="24"/>
        </w:rPr>
        <w:t xml:space="preserve">In the second half of April, the voting process for the proposed constitutional amendments was conducted, and on April 23, </w:t>
      </w:r>
      <w:r>
        <w:rPr>
          <w:rFonts w:eastAsia="Times New Roman" w:cstheme="minorHAnsi"/>
          <w:sz w:val="24"/>
          <w:szCs w:val="24"/>
        </w:rPr>
        <w:t>Egypt's High Elections</w:t>
      </w:r>
      <w:r w:rsidRPr="006B7464">
        <w:rPr>
          <w:rFonts w:eastAsia="Times New Roman" w:cstheme="minorHAnsi"/>
          <w:sz w:val="24"/>
          <w:szCs w:val="24"/>
        </w:rPr>
        <w:t xml:space="preserve"> Commission announced</w:t>
      </w:r>
      <w:r>
        <w:rPr>
          <w:rFonts w:eastAsia="Times New Roman" w:cstheme="minorHAnsi"/>
          <w:sz w:val="24"/>
          <w:szCs w:val="24"/>
        </w:rPr>
        <w:t xml:space="preserve"> the results of the referendum </w:t>
      </w:r>
      <w:r w:rsidRPr="00154AC7">
        <w:rPr>
          <w:rFonts w:eastAsia="Times New Roman" w:cstheme="minorHAnsi"/>
          <w:sz w:val="24"/>
          <w:szCs w:val="24"/>
        </w:rPr>
        <w:t>saying that over 88% of voters,</w:t>
      </w:r>
      <w:r>
        <w:rPr>
          <w:rFonts w:eastAsia="Times New Roman" w:cstheme="minorHAnsi"/>
          <w:sz w:val="24"/>
          <w:szCs w:val="24"/>
        </w:rPr>
        <w:t xml:space="preserve"> </w:t>
      </w:r>
      <w:r w:rsidRPr="00154AC7">
        <w:rPr>
          <w:rFonts w:eastAsia="Times New Roman" w:cstheme="minorHAnsi"/>
          <w:sz w:val="24"/>
          <w:szCs w:val="24"/>
        </w:rPr>
        <w:t>out of the illegible voters cast their votes in the referendum</w:t>
      </w:r>
      <w:r>
        <w:rPr>
          <w:rFonts w:eastAsia="Times New Roman" w:cstheme="minorHAnsi"/>
          <w:sz w:val="24"/>
          <w:szCs w:val="24"/>
        </w:rPr>
        <w:t xml:space="preserve"> (27 million Egyptians)</w:t>
      </w:r>
      <w:r w:rsidRPr="00154AC7">
        <w:rPr>
          <w:rFonts w:eastAsia="Times New Roman" w:cstheme="minorHAnsi"/>
          <w:sz w:val="24"/>
          <w:szCs w:val="24"/>
        </w:rPr>
        <w:t>, had approved the</w:t>
      </w:r>
      <w:r>
        <w:rPr>
          <w:rFonts w:eastAsia="Times New Roman" w:cstheme="minorHAnsi"/>
          <w:sz w:val="24"/>
          <w:szCs w:val="24"/>
        </w:rPr>
        <w:t xml:space="preserve"> constitutional changes that </w:t>
      </w:r>
      <w:r w:rsidRPr="00154AC7">
        <w:rPr>
          <w:rFonts w:eastAsia="Times New Roman" w:cstheme="minorHAnsi"/>
          <w:sz w:val="24"/>
          <w:szCs w:val="24"/>
        </w:rPr>
        <w:t>could see President Abdel Fattah al-</w:t>
      </w:r>
      <w:proofErr w:type="spellStart"/>
      <w:r w:rsidRPr="00154AC7">
        <w:rPr>
          <w:rFonts w:eastAsia="Times New Roman" w:cstheme="minorHAnsi"/>
          <w:sz w:val="24"/>
          <w:szCs w:val="24"/>
        </w:rPr>
        <w:t>Sisi</w:t>
      </w:r>
      <w:proofErr w:type="spellEnd"/>
      <w:r w:rsidRPr="00154AC7">
        <w:rPr>
          <w:rFonts w:eastAsia="Times New Roman" w:cstheme="minorHAnsi"/>
          <w:sz w:val="24"/>
          <w:szCs w:val="24"/>
        </w:rPr>
        <w:t xml:space="preserve"> stay in power until 2030</w:t>
      </w:r>
      <w:r>
        <w:rPr>
          <w:rFonts w:eastAsia="Times New Roman" w:cstheme="minorHAnsi"/>
          <w:sz w:val="24"/>
          <w:szCs w:val="24"/>
        </w:rPr>
        <w:t xml:space="preserve">. </w:t>
      </w:r>
    </w:p>
    <w:p w14:paraId="36054C4F" w14:textId="77777777" w:rsidR="00086AEC" w:rsidRPr="0072134A" w:rsidRDefault="00086AEC" w:rsidP="00086AEC">
      <w:pPr>
        <w:tabs>
          <w:tab w:val="center" w:pos="4153"/>
        </w:tabs>
        <w:bidi w:val="0"/>
        <w:spacing w:line="240" w:lineRule="auto"/>
        <w:rPr>
          <w:rFonts w:eastAsia="Times New Roman" w:cstheme="minorHAnsi"/>
          <w:b/>
          <w:bCs/>
          <w:sz w:val="24"/>
          <w:szCs w:val="24"/>
          <w:u w:val="single"/>
        </w:rPr>
      </w:pPr>
      <w:r w:rsidRPr="0072134A">
        <w:rPr>
          <w:rFonts w:eastAsia="Times New Roman" w:cstheme="minorHAnsi"/>
          <w:b/>
          <w:bCs/>
          <w:sz w:val="24"/>
          <w:szCs w:val="24"/>
          <w:u w:val="single"/>
        </w:rPr>
        <w:t>Second: Extending Egypt's state of emergency</w:t>
      </w:r>
    </w:p>
    <w:p w14:paraId="044D4EB7" w14:textId="77777777" w:rsidR="00086AEC" w:rsidRDefault="00086AEC" w:rsidP="00086AEC">
      <w:pPr>
        <w:tabs>
          <w:tab w:val="center" w:pos="4153"/>
        </w:tabs>
        <w:bidi w:val="0"/>
        <w:spacing w:line="240" w:lineRule="auto"/>
        <w:rPr>
          <w:rFonts w:eastAsia="Times New Roman" w:cstheme="minorHAnsi"/>
          <w:sz w:val="24"/>
          <w:szCs w:val="24"/>
        </w:rPr>
      </w:pPr>
      <w:r>
        <w:rPr>
          <w:rFonts w:eastAsia="Times New Roman" w:cstheme="minorHAnsi"/>
          <w:sz w:val="24"/>
          <w:szCs w:val="24"/>
        </w:rPr>
        <w:t>In continuation of the imposition of the state of emergency, which was declared for the first time by</w:t>
      </w:r>
      <w:r w:rsidRPr="007401CD">
        <w:t xml:space="preserve"> </w:t>
      </w:r>
      <w:r w:rsidRPr="007401CD">
        <w:rPr>
          <w:rFonts w:eastAsia="Times New Roman" w:cstheme="minorHAnsi"/>
          <w:sz w:val="24"/>
          <w:szCs w:val="24"/>
        </w:rPr>
        <w:t>President Abdel Fattah al-</w:t>
      </w:r>
      <w:proofErr w:type="spellStart"/>
      <w:r w:rsidRPr="007401CD">
        <w:rPr>
          <w:rFonts w:eastAsia="Times New Roman" w:cstheme="minorHAnsi"/>
          <w:sz w:val="24"/>
          <w:szCs w:val="24"/>
        </w:rPr>
        <w:t>Sisi</w:t>
      </w:r>
      <w:proofErr w:type="spellEnd"/>
      <w:r>
        <w:rPr>
          <w:rFonts w:eastAsia="Times New Roman" w:cstheme="minorHAnsi"/>
          <w:sz w:val="24"/>
          <w:szCs w:val="24"/>
        </w:rPr>
        <w:t xml:space="preserve"> in 2017 in the aftermath of the terrorist attacks which targeted two </w:t>
      </w:r>
      <w:r w:rsidRPr="007401CD">
        <w:rPr>
          <w:rFonts w:eastAsia="Times New Roman" w:cstheme="minorHAnsi"/>
          <w:sz w:val="24"/>
          <w:szCs w:val="24"/>
        </w:rPr>
        <w:t>Coptic churches in</w:t>
      </w:r>
      <w:r>
        <w:rPr>
          <w:rFonts w:eastAsia="Times New Roman" w:cstheme="minorHAnsi"/>
          <w:sz w:val="24"/>
          <w:szCs w:val="24"/>
        </w:rPr>
        <w:t xml:space="preserve"> </w:t>
      </w:r>
      <w:r w:rsidRPr="007401CD">
        <w:rPr>
          <w:rFonts w:eastAsia="Times New Roman" w:cstheme="minorHAnsi"/>
          <w:sz w:val="24"/>
          <w:szCs w:val="24"/>
        </w:rPr>
        <w:t>Alexandria</w:t>
      </w:r>
      <w:r>
        <w:rPr>
          <w:rFonts w:eastAsia="Times New Roman" w:cstheme="minorHAnsi"/>
          <w:sz w:val="24"/>
          <w:szCs w:val="24"/>
        </w:rPr>
        <w:t xml:space="preserve"> (</w:t>
      </w:r>
      <w:r w:rsidRPr="007401CD">
        <w:rPr>
          <w:rFonts w:eastAsia="Times New Roman" w:cstheme="minorHAnsi"/>
          <w:sz w:val="24"/>
          <w:szCs w:val="24"/>
        </w:rPr>
        <w:t>St Mark's church</w:t>
      </w:r>
      <w:r>
        <w:rPr>
          <w:rFonts w:eastAsia="Times New Roman" w:cstheme="minorHAnsi"/>
          <w:sz w:val="24"/>
          <w:szCs w:val="24"/>
        </w:rPr>
        <w:t>) and Tanta (</w:t>
      </w:r>
      <w:r w:rsidRPr="007401CD">
        <w:rPr>
          <w:rFonts w:eastAsia="Times New Roman" w:cstheme="minorHAnsi"/>
          <w:sz w:val="24"/>
          <w:szCs w:val="24"/>
        </w:rPr>
        <w:t>St George's church</w:t>
      </w:r>
      <w:r>
        <w:rPr>
          <w:rFonts w:eastAsia="Times New Roman" w:cstheme="minorHAnsi"/>
          <w:sz w:val="24"/>
          <w:szCs w:val="24"/>
        </w:rPr>
        <w:t xml:space="preserve">), the President ratified on 13 January 2019 the presidential decree No. 17 of 2019 </w:t>
      </w:r>
      <w:r w:rsidRPr="00F54098">
        <w:rPr>
          <w:rFonts w:eastAsia="Times New Roman" w:cstheme="minorHAnsi"/>
          <w:sz w:val="24"/>
          <w:szCs w:val="24"/>
        </w:rPr>
        <w:t>extending the state of emergency in the country for further three month</w:t>
      </w:r>
      <w:r>
        <w:rPr>
          <w:rFonts w:eastAsia="Times New Roman" w:cstheme="minorHAnsi"/>
          <w:sz w:val="24"/>
          <w:szCs w:val="24"/>
        </w:rPr>
        <w:t xml:space="preserve">. On 23 April 2019, the </w:t>
      </w:r>
      <w:r w:rsidRPr="00F54098">
        <w:rPr>
          <w:rFonts w:eastAsia="Times New Roman" w:cstheme="minorHAnsi"/>
          <w:sz w:val="24"/>
          <w:szCs w:val="24"/>
        </w:rPr>
        <w:t>nationwide state of emergency</w:t>
      </w:r>
      <w:r>
        <w:rPr>
          <w:rFonts w:eastAsia="Times New Roman" w:cstheme="minorHAnsi"/>
          <w:sz w:val="24"/>
          <w:szCs w:val="24"/>
        </w:rPr>
        <w:t xml:space="preserve"> was renewed for another three months upon a presidential decree No. 2018 of 2019.</w:t>
      </w:r>
    </w:p>
    <w:p w14:paraId="24D1780E" w14:textId="77777777" w:rsidR="00086AEC" w:rsidRDefault="00086AEC" w:rsidP="00086AEC">
      <w:pPr>
        <w:tabs>
          <w:tab w:val="center" w:pos="4153"/>
        </w:tabs>
        <w:bidi w:val="0"/>
        <w:spacing w:line="240" w:lineRule="auto"/>
        <w:rPr>
          <w:rFonts w:eastAsia="Times New Roman" w:cstheme="minorHAnsi"/>
          <w:sz w:val="24"/>
          <w:szCs w:val="24"/>
        </w:rPr>
      </w:pPr>
      <w:r>
        <w:rPr>
          <w:rFonts w:eastAsia="Times New Roman" w:cstheme="minorHAnsi"/>
          <w:sz w:val="24"/>
          <w:szCs w:val="24"/>
        </w:rPr>
        <w:t xml:space="preserve">On 4 July 2019, the President issued a decree No. 317 of 2019 </w:t>
      </w:r>
      <w:r w:rsidRPr="00F54098">
        <w:rPr>
          <w:rFonts w:eastAsia="Times New Roman" w:cstheme="minorHAnsi"/>
          <w:sz w:val="24"/>
          <w:szCs w:val="24"/>
        </w:rPr>
        <w:t xml:space="preserve">extending the state of emergency across the country for </w:t>
      </w:r>
      <w:r>
        <w:rPr>
          <w:rFonts w:eastAsia="Times New Roman" w:cstheme="minorHAnsi"/>
          <w:sz w:val="24"/>
          <w:szCs w:val="24"/>
        </w:rPr>
        <w:t>three months, which was further renewed for a three-month period on 26 October 2019 upon the presidential decree No. 555 of 2019. Since then, the emergency law is in effect and is being used to prosecute journalists and those who are opposing the current regime by referring their cases to the Supreme State Security courts.</w:t>
      </w:r>
    </w:p>
    <w:p w14:paraId="12F7860F" w14:textId="77777777" w:rsidR="00086AEC" w:rsidRPr="0072134A" w:rsidRDefault="00086AEC" w:rsidP="00086AEC">
      <w:pPr>
        <w:tabs>
          <w:tab w:val="center" w:pos="4153"/>
        </w:tabs>
        <w:bidi w:val="0"/>
        <w:spacing w:line="240" w:lineRule="auto"/>
        <w:rPr>
          <w:rFonts w:eastAsia="Times New Roman" w:cstheme="minorHAnsi"/>
          <w:b/>
          <w:bCs/>
          <w:sz w:val="24"/>
          <w:szCs w:val="24"/>
          <w:u w:val="single"/>
        </w:rPr>
      </w:pPr>
      <w:r w:rsidRPr="0072134A">
        <w:rPr>
          <w:rFonts w:eastAsia="Times New Roman" w:cstheme="minorHAnsi"/>
          <w:b/>
          <w:bCs/>
          <w:sz w:val="24"/>
          <w:szCs w:val="24"/>
          <w:u w:val="single"/>
        </w:rPr>
        <w:t>Third:  Issuing a sanctions list for the Law Regulating the Press &amp; Media</w:t>
      </w:r>
    </w:p>
    <w:p w14:paraId="3CDEA02D" w14:textId="77777777" w:rsidR="00086AEC" w:rsidRDefault="00086AEC" w:rsidP="00086AEC">
      <w:pPr>
        <w:tabs>
          <w:tab w:val="center" w:pos="4153"/>
        </w:tabs>
        <w:bidi w:val="0"/>
        <w:spacing w:line="240" w:lineRule="auto"/>
        <w:rPr>
          <w:rFonts w:eastAsia="Times New Roman" w:cstheme="minorHAnsi"/>
          <w:sz w:val="24"/>
          <w:szCs w:val="24"/>
        </w:rPr>
      </w:pPr>
      <w:r>
        <w:rPr>
          <w:rFonts w:eastAsia="Times New Roman" w:cstheme="minorHAnsi"/>
          <w:sz w:val="24"/>
          <w:szCs w:val="24"/>
        </w:rPr>
        <w:t xml:space="preserve">On 18 March 2019, </w:t>
      </w:r>
      <w:r w:rsidRPr="005C4DB0">
        <w:rPr>
          <w:rFonts w:eastAsia="Times New Roman" w:cstheme="minorHAnsi"/>
          <w:sz w:val="24"/>
          <w:szCs w:val="24"/>
        </w:rPr>
        <w:t xml:space="preserve">the </w:t>
      </w:r>
      <w:r w:rsidRPr="00D17702">
        <w:rPr>
          <w:rFonts w:eastAsia="Times New Roman" w:cstheme="minorHAnsi"/>
          <w:sz w:val="24"/>
          <w:szCs w:val="24"/>
        </w:rPr>
        <w:t>Supreme Council for Media Regulation (SCMR)</w:t>
      </w:r>
      <w:r>
        <w:rPr>
          <w:rFonts w:eastAsia="Times New Roman" w:cstheme="minorHAnsi"/>
          <w:sz w:val="24"/>
          <w:szCs w:val="24"/>
        </w:rPr>
        <w:t xml:space="preserve"> issued a decision No. 16 of 2019 enacting a list of </w:t>
      </w:r>
      <w:r w:rsidRPr="00D17702">
        <w:rPr>
          <w:rFonts w:eastAsia="Times New Roman" w:cstheme="minorHAnsi"/>
          <w:sz w:val="24"/>
          <w:szCs w:val="24"/>
        </w:rPr>
        <w:t>sanctions/regulations and measures that may be applied against entities governed</w:t>
      </w:r>
      <w:r>
        <w:rPr>
          <w:rFonts w:eastAsia="Times New Roman" w:cstheme="minorHAnsi"/>
          <w:sz w:val="24"/>
          <w:szCs w:val="24"/>
        </w:rPr>
        <w:t xml:space="preserve"> by the </w:t>
      </w:r>
      <w:r w:rsidRPr="00D17702">
        <w:rPr>
          <w:rFonts w:eastAsia="Times New Roman" w:cstheme="minorHAnsi"/>
          <w:sz w:val="24"/>
          <w:szCs w:val="24"/>
        </w:rPr>
        <w:t>provisions of the</w:t>
      </w:r>
      <w:r>
        <w:rPr>
          <w:rFonts w:eastAsia="Times New Roman" w:cstheme="minorHAnsi"/>
          <w:sz w:val="24"/>
          <w:szCs w:val="24"/>
        </w:rPr>
        <w:t xml:space="preserve"> Law Regulating the Press, </w:t>
      </w:r>
      <w:r w:rsidRPr="005C4DB0">
        <w:rPr>
          <w:rFonts w:eastAsia="Times New Roman" w:cstheme="minorHAnsi"/>
          <w:sz w:val="24"/>
          <w:szCs w:val="24"/>
        </w:rPr>
        <w:t>Media</w:t>
      </w:r>
      <w:r>
        <w:rPr>
          <w:rFonts w:eastAsia="Times New Roman" w:cstheme="minorHAnsi"/>
          <w:sz w:val="24"/>
          <w:szCs w:val="24"/>
        </w:rPr>
        <w:t xml:space="preserve"> and SCMR. The decision provoked a wave of objection among</w:t>
      </w:r>
      <w:r w:rsidRPr="005C4DB0">
        <w:rPr>
          <w:rFonts w:eastAsia="Times New Roman" w:cstheme="minorHAnsi"/>
          <w:sz w:val="24"/>
          <w:szCs w:val="24"/>
        </w:rPr>
        <w:t xml:space="preserve"> writers and journalists </w:t>
      </w:r>
      <w:r>
        <w:rPr>
          <w:rFonts w:eastAsia="Times New Roman" w:cstheme="minorHAnsi"/>
          <w:sz w:val="24"/>
          <w:szCs w:val="24"/>
        </w:rPr>
        <w:t xml:space="preserve">arguing that the sanctions list would "kill or execute the press and media". </w:t>
      </w:r>
    </w:p>
    <w:p w14:paraId="43B3B710" w14:textId="77777777" w:rsidR="00086AEC" w:rsidRPr="0072134A" w:rsidRDefault="00086AEC" w:rsidP="00086AEC">
      <w:pPr>
        <w:tabs>
          <w:tab w:val="center" w:pos="4153"/>
        </w:tabs>
        <w:bidi w:val="0"/>
        <w:spacing w:line="240" w:lineRule="auto"/>
        <w:rPr>
          <w:rFonts w:eastAsia="Times New Roman" w:cstheme="minorHAnsi"/>
          <w:b/>
          <w:bCs/>
          <w:sz w:val="24"/>
          <w:szCs w:val="24"/>
          <w:u w:val="single"/>
        </w:rPr>
      </w:pPr>
      <w:r w:rsidRPr="0072134A">
        <w:rPr>
          <w:rFonts w:eastAsia="Times New Roman" w:cstheme="minorHAnsi"/>
          <w:b/>
          <w:bCs/>
          <w:sz w:val="24"/>
          <w:szCs w:val="24"/>
          <w:u w:val="single"/>
        </w:rPr>
        <w:t xml:space="preserve">Fourth: Former parliamentarian and journalists arrested, accused of what they called "The Plan for Hope" </w:t>
      </w:r>
    </w:p>
    <w:p w14:paraId="6082BD0C" w14:textId="77777777" w:rsidR="00086AEC" w:rsidRDefault="00086AEC" w:rsidP="00086AEC">
      <w:pPr>
        <w:tabs>
          <w:tab w:val="center" w:pos="4153"/>
        </w:tabs>
        <w:bidi w:val="0"/>
        <w:spacing w:line="240" w:lineRule="auto"/>
        <w:rPr>
          <w:rFonts w:eastAsia="Times New Roman" w:cstheme="minorHAnsi"/>
          <w:sz w:val="24"/>
          <w:szCs w:val="24"/>
        </w:rPr>
      </w:pPr>
      <w:r>
        <w:rPr>
          <w:rFonts w:eastAsia="Times New Roman" w:cstheme="minorHAnsi"/>
          <w:sz w:val="24"/>
          <w:szCs w:val="24"/>
        </w:rPr>
        <w:t>On 25 June 2019, the security forces arrested</w:t>
      </w:r>
      <w:r w:rsidRPr="0072134A">
        <w:t xml:space="preserve"> </w:t>
      </w:r>
      <w:r w:rsidRPr="0072134A">
        <w:rPr>
          <w:rFonts w:eastAsia="Times New Roman" w:cstheme="minorHAnsi"/>
          <w:sz w:val="24"/>
          <w:szCs w:val="24"/>
        </w:rPr>
        <w:t xml:space="preserve">former Member of Parliament </w:t>
      </w:r>
      <w:proofErr w:type="spellStart"/>
      <w:r w:rsidRPr="0072134A">
        <w:rPr>
          <w:rFonts w:eastAsia="Times New Roman" w:cstheme="minorHAnsi"/>
          <w:sz w:val="24"/>
          <w:szCs w:val="24"/>
        </w:rPr>
        <w:t>Zyad</w:t>
      </w:r>
      <w:proofErr w:type="spellEnd"/>
      <w:r w:rsidRPr="0072134A">
        <w:rPr>
          <w:rFonts w:eastAsia="Times New Roman" w:cstheme="minorHAnsi"/>
          <w:sz w:val="24"/>
          <w:szCs w:val="24"/>
        </w:rPr>
        <w:t xml:space="preserve"> </w:t>
      </w:r>
      <w:proofErr w:type="spellStart"/>
      <w:r w:rsidRPr="0072134A">
        <w:rPr>
          <w:rFonts w:eastAsia="Times New Roman" w:cstheme="minorHAnsi"/>
          <w:sz w:val="24"/>
          <w:szCs w:val="24"/>
        </w:rPr>
        <w:t>Elelaimy</w:t>
      </w:r>
      <w:proofErr w:type="spellEnd"/>
      <w:r>
        <w:rPr>
          <w:rFonts w:eastAsia="Times New Roman" w:cstheme="minorHAnsi"/>
          <w:sz w:val="24"/>
          <w:szCs w:val="24"/>
        </w:rPr>
        <w:t xml:space="preserve">, a leading member of the </w:t>
      </w:r>
      <w:r w:rsidRPr="0072134A">
        <w:rPr>
          <w:rFonts w:eastAsia="Times New Roman" w:cstheme="minorHAnsi"/>
          <w:sz w:val="24"/>
          <w:szCs w:val="24"/>
        </w:rPr>
        <w:t>E</w:t>
      </w:r>
      <w:r>
        <w:rPr>
          <w:rFonts w:eastAsia="Times New Roman" w:cstheme="minorHAnsi"/>
          <w:sz w:val="24"/>
          <w:szCs w:val="24"/>
        </w:rPr>
        <w:t xml:space="preserve">gyptian Social Democratic Party, the </w:t>
      </w:r>
      <w:r w:rsidRPr="0072134A">
        <w:rPr>
          <w:rFonts w:eastAsia="Times New Roman" w:cstheme="minorHAnsi"/>
          <w:sz w:val="24"/>
          <w:szCs w:val="24"/>
        </w:rPr>
        <w:t xml:space="preserve">Karama </w:t>
      </w:r>
      <w:r w:rsidRPr="0072134A">
        <w:rPr>
          <w:rFonts w:eastAsia="Times New Roman" w:cstheme="minorHAnsi"/>
          <w:sz w:val="24"/>
          <w:szCs w:val="24"/>
        </w:rPr>
        <w:lastRenderedPageBreak/>
        <w:t>Party</w:t>
      </w:r>
      <w:r>
        <w:rPr>
          <w:rFonts w:eastAsia="Times New Roman" w:cstheme="minorHAnsi"/>
          <w:sz w:val="24"/>
          <w:szCs w:val="24"/>
        </w:rPr>
        <w:t xml:space="preserve"> member </w:t>
      </w:r>
      <w:r w:rsidRPr="0094350A">
        <w:rPr>
          <w:rFonts w:eastAsia="Times New Roman" w:cstheme="minorHAnsi"/>
          <w:sz w:val="24"/>
          <w:szCs w:val="24"/>
        </w:rPr>
        <w:t xml:space="preserve">Hossam </w:t>
      </w:r>
      <w:proofErr w:type="spellStart"/>
      <w:r w:rsidRPr="0094350A">
        <w:rPr>
          <w:rFonts w:eastAsia="Times New Roman" w:cstheme="minorHAnsi"/>
          <w:sz w:val="24"/>
          <w:szCs w:val="24"/>
        </w:rPr>
        <w:t>Moanis</w:t>
      </w:r>
      <w:proofErr w:type="spellEnd"/>
      <w:r>
        <w:rPr>
          <w:rFonts w:eastAsia="Times New Roman" w:cstheme="minorHAnsi"/>
          <w:sz w:val="24"/>
          <w:szCs w:val="24"/>
        </w:rPr>
        <w:t xml:space="preserve">, and a number of writers and journalists; against the backdrop of holding a meeting to discuss </w:t>
      </w:r>
      <w:r w:rsidRPr="0094350A">
        <w:rPr>
          <w:rFonts w:eastAsia="Times New Roman" w:cstheme="minorHAnsi"/>
          <w:sz w:val="24"/>
          <w:szCs w:val="24"/>
        </w:rPr>
        <w:t>the</w:t>
      </w:r>
      <w:r>
        <w:rPr>
          <w:rFonts w:eastAsia="Times New Roman" w:cstheme="minorHAnsi"/>
          <w:sz w:val="24"/>
          <w:szCs w:val="24"/>
        </w:rPr>
        <w:t>ir stance in the</w:t>
      </w:r>
      <w:r w:rsidRPr="0094350A">
        <w:rPr>
          <w:rFonts w:eastAsia="Times New Roman" w:cstheme="minorHAnsi"/>
          <w:sz w:val="24"/>
          <w:szCs w:val="24"/>
        </w:rPr>
        <w:t xml:space="preserve"> upcoming parliamentary elections</w:t>
      </w:r>
      <w:r>
        <w:rPr>
          <w:rFonts w:eastAsia="Times New Roman" w:cstheme="minorHAnsi"/>
          <w:sz w:val="24"/>
          <w:szCs w:val="24"/>
        </w:rPr>
        <w:t xml:space="preserve">. They faced several charges in Case No. 930 of 2019 State Security, which the Interior Ministry dubbed "Thwarting </w:t>
      </w:r>
      <w:r w:rsidRPr="0094350A">
        <w:rPr>
          <w:rFonts w:eastAsia="Times New Roman" w:cstheme="minorHAnsi"/>
          <w:sz w:val="24"/>
          <w:szCs w:val="24"/>
        </w:rPr>
        <w:t>the Coalition for Hope</w:t>
      </w:r>
      <w:r>
        <w:rPr>
          <w:rFonts w:eastAsia="Times New Roman" w:cstheme="minorHAnsi"/>
          <w:sz w:val="24"/>
          <w:szCs w:val="24"/>
        </w:rPr>
        <w:t>".</w:t>
      </w:r>
    </w:p>
    <w:p w14:paraId="129B6634" w14:textId="77777777" w:rsidR="00086AEC" w:rsidRPr="001F7C9B" w:rsidRDefault="00086AEC" w:rsidP="00086AEC">
      <w:pPr>
        <w:tabs>
          <w:tab w:val="center" w:pos="4153"/>
        </w:tabs>
        <w:bidi w:val="0"/>
        <w:spacing w:line="240" w:lineRule="auto"/>
        <w:rPr>
          <w:rFonts w:eastAsia="Times New Roman" w:cstheme="minorHAnsi"/>
          <w:b/>
          <w:bCs/>
          <w:sz w:val="24"/>
          <w:szCs w:val="24"/>
          <w:u w:val="single"/>
        </w:rPr>
      </w:pPr>
      <w:r w:rsidRPr="001F7C9B">
        <w:rPr>
          <w:rFonts w:eastAsia="Times New Roman" w:cstheme="minorHAnsi"/>
          <w:b/>
          <w:bCs/>
          <w:sz w:val="24"/>
          <w:szCs w:val="24"/>
          <w:u w:val="single"/>
        </w:rPr>
        <w:t xml:space="preserve">Fifth: September 20 incidents </w:t>
      </w:r>
    </w:p>
    <w:p w14:paraId="6EACA17E" w14:textId="77777777" w:rsidR="00086AEC" w:rsidRDefault="00086AEC" w:rsidP="00086AEC">
      <w:pPr>
        <w:tabs>
          <w:tab w:val="center" w:pos="4153"/>
        </w:tabs>
        <w:bidi w:val="0"/>
        <w:spacing w:line="240" w:lineRule="auto"/>
        <w:rPr>
          <w:rFonts w:eastAsia="Times New Roman" w:cstheme="minorHAnsi"/>
          <w:sz w:val="24"/>
          <w:szCs w:val="24"/>
        </w:rPr>
      </w:pPr>
      <w:r>
        <w:rPr>
          <w:rFonts w:eastAsia="Times New Roman" w:cstheme="minorHAnsi"/>
          <w:sz w:val="24"/>
          <w:szCs w:val="24"/>
        </w:rPr>
        <w:t xml:space="preserve">This year </w:t>
      </w:r>
      <w:r w:rsidRPr="0094350A">
        <w:rPr>
          <w:rFonts w:eastAsia="Times New Roman" w:cstheme="minorHAnsi"/>
          <w:sz w:val="24"/>
          <w:szCs w:val="24"/>
        </w:rPr>
        <w:t>witnessed an incidence that occurred for the first time since the release of the</w:t>
      </w:r>
      <w:r>
        <w:rPr>
          <w:rFonts w:eastAsia="Times New Roman" w:cstheme="minorHAnsi"/>
          <w:sz w:val="24"/>
          <w:szCs w:val="24"/>
        </w:rPr>
        <w:t xml:space="preserve"> </w:t>
      </w:r>
      <w:r w:rsidRPr="0094350A">
        <w:rPr>
          <w:rFonts w:eastAsia="Times New Roman" w:cstheme="minorHAnsi"/>
          <w:sz w:val="24"/>
          <w:szCs w:val="24"/>
        </w:rPr>
        <w:t>Democratic Path report in 2014; which is the scattered protests organized by all</w:t>
      </w:r>
      <w:r>
        <w:rPr>
          <w:rFonts w:eastAsia="Times New Roman" w:cstheme="minorHAnsi"/>
          <w:sz w:val="24"/>
          <w:szCs w:val="24"/>
        </w:rPr>
        <w:t xml:space="preserve"> </w:t>
      </w:r>
      <w:r w:rsidRPr="0094350A">
        <w:rPr>
          <w:rFonts w:eastAsia="Times New Roman" w:cstheme="minorHAnsi"/>
          <w:sz w:val="24"/>
          <w:szCs w:val="24"/>
        </w:rPr>
        <w:t xml:space="preserve">political forces in Egypt in what is known in </w:t>
      </w:r>
      <w:r>
        <w:rPr>
          <w:rFonts w:eastAsia="Times New Roman" w:cstheme="minorHAnsi"/>
          <w:sz w:val="24"/>
          <w:szCs w:val="24"/>
        </w:rPr>
        <w:t xml:space="preserve">the media "September 20 </w:t>
      </w:r>
      <w:r w:rsidRPr="0094350A">
        <w:rPr>
          <w:rFonts w:eastAsia="Times New Roman" w:cstheme="minorHAnsi"/>
          <w:sz w:val="24"/>
          <w:szCs w:val="24"/>
        </w:rPr>
        <w:t>prote</w:t>
      </w:r>
      <w:r>
        <w:rPr>
          <w:rFonts w:eastAsia="Times New Roman" w:cstheme="minorHAnsi"/>
          <w:sz w:val="24"/>
          <w:szCs w:val="24"/>
        </w:rPr>
        <w:t xml:space="preserve">st". </w:t>
      </w:r>
      <w:r w:rsidRPr="0094350A">
        <w:rPr>
          <w:rFonts w:eastAsia="Times New Roman" w:cstheme="minorHAnsi"/>
          <w:sz w:val="24"/>
          <w:szCs w:val="24"/>
        </w:rPr>
        <w:t>These protests broke out against the backdrop of the st</w:t>
      </w:r>
      <w:r>
        <w:rPr>
          <w:rFonts w:eastAsia="Times New Roman" w:cstheme="minorHAnsi"/>
          <w:sz w:val="24"/>
          <w:szCs w:val="24"/>
        </w:rPr>
        <w:t xml:space="preserve">atements directed by Egypt's </w:t>
      </w:r>
      <w:r w:rsidRPr="0094350A">
        <w:rPr>
          <w:rFonts w:eastAsia="Times New Roman" w:cstheme="minorHAnsi"/>
          <w:sz w:val="24"/>
          <w:szCs w:val="24"/>
        </w:rPr>
        <w:t>President Abdel Fattah El-</w:t>
      </w:r>
      <w:proofErr w:type="spellStart"/>
      <w:r w:rsidRPr="0094350A">
        <w:rPr>
          <w:rFonts w:eastAsia="Times New Roman" w:cstheme="minorHAnsi"/>
          <w:sz w:val="24"/>
          <w:szCs w:val="24"/>
        </w:rPr>
        <w:t>Sisi</w:t>
      </w:r>
      <w:proofErr w:type="spellEnd"/>
      <w:r w:rsidRPr="0094350A">
        <w:rPr>
          <w:rFonts w:eastAsia="Times New Roman" w:cstheme="minorHAnsi"/>
          <w:sz w:val="24"/>
          <w:szCs w:val="24"/>
        </w:rPr>
        <w:t xml:space="preserve"> at the National Youth Conference, when he said: </w:t>
      </w:r>
      <w:r>
        <w:rPr>
          <w:rFonts w:eastAsia="Times New Roman" w:cstheme="minorHAnsi"/>
          <w:sz w:val="24"/>
          <w:szCs w:val="24"/>
        </w:rPr>
        <w:t>"Yes</w:t>
      </w:r>
      <w:r w:rsidRPr="0094350A">
        <w:rPr>
          <w:rFonts w:eastAsia="Times New Roman" w:cstheme="minorHAnsi"/>
          <w:sz w:val="24"/>
          <w:szCs w:val="24"/>
        </w:rPr>
        <w:t>, I</w:t>
      </w:r>
      <w:r>
        <w:rPr>
          <w:rFonts w:eastAsia="Times New Roman" w:cstheme="minorHAnsi"/>
          <w:sz w:val="24"/>
          <w:szCs w:val="24"/>
        </w:rPr>
        <w:t xml:space="preserve"> </w:t>
      </w:r>
      <w:r w:rsidRPr="0094350A">
        <w:rPr>
          <w:rFonts w:eastAsia="Times New Roman" w:cstheme="minorHAnsi"/>
          <w:sz w:val="24"/>
          <w:szCs w:val="24"/>
        </w:rPr>
        <w:t>have built presidential palaces, and I will build more. But those are not for me, they</w:t>
      </w:r>
      <w:r>
        <w:rPr>
          <w:rFonts w:eastAsia="Times New Roman" w:cstheme="minorHAnsi"/>
          <w:sz w:val="24"/>
          <w:szCs w:val="24"/>
        </w:rPr>
        <w:t xml:space="preserve"> are for Egypt",</w:t>
      </w:r>
      <w:r w:rsidRPr="0094350A">
        <w:rPr>
          <w:rFonts w:eastAsia="Times New Roman" w:cstheme="minorHAnsi"/>
          <w:sz w:val="24"/>
          <w:szCs w:val="24"/>
        </w:rPr>
        <w:t xml:space="preserve"> </w:t>
      </w:r>
      <w:r>
        <w:rPr>
          <w:rFonts w:eastAsia="Times New Roman" w:cstheme="minorHAnsi"/>
          <w:sz w:val="24"/>
          <w:szCs w:val="24"/>
        </w:rPr>
        <w:t>commenting on</w:t>
      </w:r>
      <w:r w:rsidRPr="0094350A">
        <w:rPr>
          <w:rFonts w:eastAsia="Times New Roman" w:cstheme="minorHAnsi"/>
          <w:sz w:val="24"/>
          <w:szCs w:val="24"/>
        </w:rPr>
        <w:t xml:space="preserve"> the recently-raised economic issues pertaining to the</w:t>
      </w:r>
      <w:r>
        <w:rPr>
          <w:rFonts w:eastAsia="Times New Roman" w:cstheme="minorHAnsi"/>
          <w:sz w:val="24"/>
          <w:szCs w:val="24"/>
        </w:rPr>
        <w:t xml:space="preserve"> </w:t>
      </w:r>
      <w:r w:rsidRPr="0094350A">
        <w:rPr>
          <w:rFonts w:eastAsia="Times New Roman" w:cstheme="minorHAnsi"/>
          <w:sz w:val="24"/>
          <w:szCs w:val="24"/>
        </w:rPr>
        <w:t>construction projects carr</w:t>
      </w:r>
      <w:r>
        <w:rPr>
          <w:rFonts w:eastAsia="Times New Roman" w:cstheme="minorHAnsi"/>
          <w:sz w:val="24"/>
          <w:szCs w:val="24"/>
        </w:rPr>
        <w:t>ied out by the Armed Forces'</w:t>
      </w:r>
      <w:r w:rsidRPr="0094350A">
        <w:rPr>
          <w:rFonts w:eastAsia="Times New Roman" w:cstheme="minorHAnsi"/>
          <w:sz w:val="24"/>
          <w:szCs w:val="24"/>
        </w:rPr>
        <w:t xml:space="preserve"> Engineering Authorit</w:t>
      </w:r>
      <w:r>
        <w:rPr>
          <w:rFonts w:eastAsia="Times New Roman" w:cstheme="minorHAnsi"/>
          <w:sz w:val="24"/>
          <w:szCs w:val="24"/>
        </w:rPr>
        <w:t xml:space="preserve">y </w:t>
      </w:r>
      <w:r w:rsidRPr="0094350A">
        <w:rPr>
          <w:rFonts w:eastAsia="Times New Roman" w:cstheme="minorHAnsi"/>
          <w:sz w:val="24"/>
          <w:szCs w:val="24"/>
        </w:rPr>
        <w:t xml:space="preserve">accusing the authorities of corruption and mismanagement of state funds. </w:t>
      </w:r>
      <w:r>
        <w:rPr>
          <w:rFonts w:eastAsia="Times New Roman" w:cstheme="minorHAnsi"/>
          <w:sz w:val="24"/>
          <w:szCs w:val="24"/>
        </w:rPr>
        <w:t xml:space="preserve">In response, thousands of </w:t>
      </w:r>
      <w:r w:rsidRPr="001F7C9B">
        <w:rPr>
          <w:rFonts w:eastAsia="Times New Roman" w:cstheme="minorHAnsi"/>
          <w:sz w:val="24"/>
          <w:szCs w:val="24"/>
        </w:rPr>
        <w:t>citizens, politicians and university professors</w:t>
      </w:r>
      <w:r>
        <w:rPr>
          <w:rFonts w:eastAsia="Times New Roman" w:cstheme="minorHAnsi"/>
          <w:sz w:val="24"/>
          <w:szCs w:val="24"/>
        </w:rPr>
        <w:t xml:space="preserve"> were arrested against the backdrop of these protests.</w:t>
      </w:r>
    </w:p>
    <w:p w14:paraId="6FBC5F59" w14:textId="77777777" w:rsidR="00086AEC" w:rsidRDefault="00086AEC" w:rsidP="00086AEC">
      <w:pPr>
        <w:tabs>
          <w:tab w:val="center" w:pos="4153"/>
        </w:tabs>
        <w:bidi w:val="0"/>
        <w:spacing w:line="240" w:lineRule="auto"/>
        <w:rPr>
          <w:rFonts w:eastAsia="Times New Roman" w:cstheme="minorHAnsi"/>
          <w:sz w:val="24"/>
          <w:szCs w:val="24"/>
        </w:rPr>
      </w:pPr>
      <w:r>
        <w:rPr>
          <w:rFonts w:eastAsia="Times New Roman" w:cstheme="minorHAnsi"/>
          <w:sz w:val="24"/>
          <w:szCs w:val="24"/>
        </w:rPr>
        <w:t>============================</w:t>
      </w:r>
    </w:p>
    <w:p w14:paraId="28A2CDD9" w14:textId="77777777" w:rsidR="00086AEC" w:rsidRDefault="00086AEC" w:rsidP="00086AEC">
      <w:pPr>
        <w:pStyle w:val="ListParagraph"/>
        <w:numPr>
          <w:ilvl w:val="0"/>
          <w:numId w:val="5"/>
        </w:numPr>
        <w:tabs>
          <w:tab w:val="center" w:pos="4153"/>
        </w:tabs>
        <w:bidi w:val="0"/>
        <w:spacing w:line="240" w:lineRule="auto"/>
        <w:rPr>
          <w:rFonts w:eastAsia="Times New Roman" w:cstheme="minorHAnsi"/>
          <w:sz w:val="24"/>
          <w:szCs w:val="24"/>
        </w:rPr>
      </w:pPr>
      <w:r>
        <w:rPr>
          <w:rFonts w:eastAsia="Times New Roman" w:cstheme="minorHAnsi"/>
          <w:sz w:val="24"/>
          <w:szCs w:val="24"/>
        </w:rPr>
        <w:t xml:space="preserve">ANHRI's website, "More than difficult" report, published on 10 December 2019, last accessed on: 30 December 2019 </w:t>
      </w:r>
    </w:p>
    <w:p w14:paraId="08BFC2B2" w14:textId="77777777" w:rsidR="00086AEC" w:rsidRDefault="00FA15B8" w:rsidP="00086AEC">
      <w:pPr>
        <w:pStyle w:val="ListParagraph"/>
        <w:tabs>
          <w:tab w:val="center" w:pos="4153"/>
        </w:tabs>
        <w:bidi w:val="0"/>
        <w:spacing w:line="240" w:lineRule="auto"/>
        <w:rPr>
          <w:rFonts w:eastAsia="Times New Roman" w:cstheme="minorHAnsi"/>
          <w:sz w:val="24"/>
          <w:szCs w:val="24"/>
        </w:rPr>
      </w:pPr>
      <w:hyperlink r:id="rId18" w:history="1">
        <w:r w:rsidR="00086AEC" w:rsidRPr="003D0248">
          <w:rPr>
            <w:rStyle w:val="Hyperlink"/>
            <w:rFonts w:eastAsia="Times New Roman" w:cstheme="minorHAnsi"/>
            <w:sz w:val="24"/>
            <w:szCs w:val="24"/>
          </w:rPr>
          <w:t>https://www.anhri.info/?p=12971</w:t>
        </w:r>
      </w:hyperlink>
    </w:p>
    <w:p w14:paraId="3F9CD75E" w14:textId="77777777" w:rsidR="00086AEC" w:rsidRPr="001F7C9B" w:rsidRDefault="00086AEC" w:rsidP="00086AEC">
      <w:pPr>
        <w:pStyle w:val="ListParagraph"/>
        <w:tabs>
          <w:tab w:val="center" w:pos="4153"/>
        </w:tabs>
        <w:bidi w:val="0"/>
        <w:spacing w:line="240" w:lineRule="auto"/>
        <w:rPr>
          <w:rFonts w:eastAsia="Times New Roman" w:cstheme="minorHAnsi"/>
          <w:sz w:val="24"/>
          <w:szCs w:val="24"/>
        </w:rPr>
      </w:pPr>
      <w:r w:rsidRPr="001F7C9B">
        <w:rPr>
          <w:rFonts w:eastAsia="Times New Roman" w:cstheme="minorHAnsi"/>
          <w:sz w:val="24"/>
          <w:szCs w:val="24"/>
        </w:rPr>
        <w:t xml:space="preserve"> </w:t>
      </w:r>
    </w:p>
    <w:p w14:paraId="7EFF0D88" w14:textId="77777777" w:rsidR="00086AEC" w:rsidRDefault="00086AEC" w:rsidP="00086AEC">
      <w:pPr>
        <w:spacing w:after="240" w:line="240" w:lineRule="auto"/>
        <w:rPr>
          <w:rFonts w:eastAsia="Times New Roman"/>
          <w:sz w:val="24"/>
          <w:szCs w:val="24"/>
          <w:rtl/>
          <w:lang w:bidi="ar-EG"/>
        </w:rPr>
      </w:pPr>
      <w:r w:rsidRPr="00FE7FBB">
        <w:rPr>
          <w:rFonts w:eastAsia="Times New Roman" w:cstheme="minorHAnsi"/>
          <w:sz w:val="24"/>
          <w:szCs w:val="24"/>
        </w:rPr>
        <w:br/>
      </w:r>
      <w:r w:rsidRPr="00FE7FBB">
        <w:rPr>
          <w:rFonts w:eastAsia="Times New Roman" w:cstheme="minorHAnsi"/>
          <w:sz w:val="24"/>
          <w:szCs w:val="24"/>
        </w:rPr>
        <w:br/>
      </w:r>
    </w:p>
    <w:p w14:paraId="19B71930" w14:textId="77777777" w:rsidR="00086AEC" w:rsidRPr="00EB5436" w:rsidRDefault="00086AEC" w:rsidP="00086AEC">
      <w:pPr>
        <w:bidi w:val="0"/>
        <w:rPr>
          <w:rFonts w:eastAsia="Times New Roman" w:cstheme="minorHAnsi"/>
          <w:color w:val="00000A"/>
          <w:sz w:val="24"/>
          <w:szCs w:val="24"/>
          <w:lang w:bidi="ar-EG"/>
        </w:rPr>
      </w:pPr>
    </w:p>
    <w:p w14:paraId="204E06CE" w14:textId="77777777" w:rsidR="007E4782" w:rsidRPr="007E4782" w:rsidRDefault="00926F96" w:rsidP="00DB66AE">
      <w:pPr>
        <w:bidi w:val="0"/>
        <w:ind w:left="150"/>
        <w:rPr>
          <w:rFonts w:eastAsia="Times New Roman" w:cstheme="minorHAnsi"/>
          <w:color w:val="000000"/>
          <w:sz w:val="24"/>
          <w:szCs w:val="24"/>
          <w:lang w:bidi="ar-EG"/>
        </w:rPr>
      </w:pPr>
      <w:r>
        <w:rPr>
          <w:rFonts w:eastAsia="Times New Roman" w:cstheme="minorHAnsi"/>
          <w:color w:val="000000"/>
          <w:sz w:val="24"/>
          <w:szCs w:val="24"/>
          <w:lang w:bidi="ar-EG"/>
        </w:rPr>
        <w:t xml:space="preserve"> </w:t>
      </w:r>
      <w:r w:rsidR="007E4782">
        <w:rPr>
          <w:rFonts w:eastAsia="Times New Roman" w:cstheme="minorHAnsi"/>
          <w:color w:val="000000"/>
          <w:sz w:val="24"/>
          <w:szCs w:val="24"/>
          <w:lang w:bidi="ar-EG"/>
        </w:rPr>
        <w:t xml:space="preserve"> </w:t>
      </w:r>
    </w:p>
    <w:p w14:paraId="6C67C16F" w14:textId="77777777" w:rsidR="005902E5" w:rsidRPr="007E4782" w:rsidRDefault="005902E5" w:rsidP="005902E5">
      <w:pPr>
        <w:bidi w:val="0"/>
        <w:ind w:left="150"/>
        <w:rPr>
          <w:rFonts w:eastAsia="Times New Roman" w:cstheme="minorHAnsi"/>
          <w:color w:val="000000"/>
          <w:sz w:val="24"/>
          <w:szCs w:val="24"/>
          <w:lang w:bidi="ar-EG"/>
        </w:rPr>
      </w:pPr>
    </w:p>
    <w:p w14:paraId="6374ACCB" w14:textId="77777777" w:rsidR="00213544" w:rsidRPr="00086AEC" w:rsidRDefault="00213544" w:rsidP="00213544">
      <w:pPr>
        <w:spacing w:line="240" w:lineRule="auto"/>
        <w:rPr>
          <w:rFonts w:eastAsia="Times New Roman"/>
          <w:color w:val="00000A"/>
          <w:sz w:val="24"/>
          <w:szCs w:val="24"/>
          <w:rtl/>
          <w:lang w:bidi="ar-EG"/>
        </w:rPr>
      </w:pPr>
    </w:p>
    <w:sectPr w:rsidR="00213544" w:rsidRPr="00086AEC" w:rsidSect="00FA15B8">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0A08B" w14:textId="77777777" w:rsidR="00895593" w:rsidRDefault="00895593" w:rsidP="00242F1A">
      <w:pPr>
        <w:spacing w:after="0" w:line="240" w:lineRule="auto"/>
      </w:pPr>
      <w:r>
        <w:separator/>
      </w:r>
    </w:p>
  </w:endnote>
  <w:endnote w:type="continuationSeparator" w:id="0">
    <w:p w14:paraId="6B0B8065" w14:textId="77777777" w:rsidR="00895593" w:rsidRDefault="00895593" w:rsidP="00242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A7ECDD" w14:textId="77777777" w:rsidR="00895593" w:rsidRDefault="00895593" w:rsidP="00242F1A">
      <w:pPr>
        <w:spacing w:after="0" w:line="240" w:lineRule="auto"/>
      </w:pPr>
      <w:r>
        <w:separator/>
      </w:r>
    </w:p>
  </w:footnote>
  <w:footnote w:type="continuationSeparator" w:id="0">
    <w:p w14:paraId="2F3F5420" w14:textId="77777777" w:rsidR="00895593" w:rsidRDefault="00895593" w:rsidP="00242F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45493"/>
    <w:multiLevelType w:val="multilevel"/>
    <w:tmpl w:val="B484C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E31D46"/>
    <w:multiLevelType w:val="multilevel"/>
    <w:tmpl w:val="8A8ED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F456DD"/>
    <w:multiLevelType w:val="hybridMultilevel"/>
    <w:tmpl w:val="C5C48F28"/>
    <w:lvl w:ilvl="0" w:tplc="9FA40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734DA3"/>
    <w:multiLevelType w:val="hybridMultilevel"/>
    <w:tmpl w:val="CDACED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2E759B"/>
    <w:multiLevelType w:val="hybridMultilevel"/>
    <w:tmpl w:val="DD6AE5A8"/>
    <w:lvl w:ilvl="0" w:tplc="B6F0BBB6">
      <w:start w:val="2019"/>
      <w:numFmt w:val="bullet"/>
      <w:lvlText w:val="-"/>
      <w:lvlJc w:val="left"/>
      <w:pPr>
        <w:ind w:left="510" w:hanging="360"/>
      </w:pPr>
      <w:rPr>
        <w:rFonts w:ascii="Calibri" w:eastAsia="Times New Roman" w:hAnsi="Calibri" w:cs="Calibr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544"/>
    <w:rsid w:val="00022CB6"/>
    <w:rsid w:val="00086AEC"/>
    <w:rsid w:val="000978B3"/>
    <w:rsid w:val="000D669E"/>
    <w:rsid w:val="000E6320"/>
    <w:rsid w:val="000F10F6"/>
    <w:rsid w:val="00184338"/>
    <w:rsid w:val="001D6F09"/>
    <w:rsid w:val="001E5303"/>
    <w:rsid w:val="00213544"/>
    <w:rsid w:val="0023483C"/>
    <w:rsid w:val="00242407"/>
    <w:rsid w:val="00242F1A"/>
    <w:rsid w:val="00243996"/>
    <w:rsid w:val="002B4065"/>
    <w:rsid w:val="002E08CB"/>
    <w:rsid w:val="0032353E"/>
    <w:rsid w:val="00361A11"/>
    <w:rsid w:val="003739EA"/>
    <w:rsid w:val="003C1FA1"/>
    <w:rsid w:val="003E708D"/>
    <w:rsid w:val="00423BBC"/>
    <w:rsid w:val="004442E1"/>
    <w:rsid w:val="00446FCB"/>
    <w:rsid w:val="00447878"/>
    <w:rsid w:val="004B0125"/>
    <w:rsid w:val="004D7C29"/>
    <w:rsid w:val="00507811"/>
    <w:rsid w:val="00547752"/>
    <w:rsid w:val="005902E5"/>
    <w:rsid w:val="0059229A"/>
    <w:rsid w:val="005B6C4C"/>
    <w:rsid w:val="005B7DEA"/>
    <w:rsid w:val="00625C99"/>
    <w:rsid w:val="006E0A52"/>
    <w:rsid w:val="006E12CE"/>
    <w:rsid w:val="0070003E"/>
    <w:rsid w:val="007051B5"/>
    <w:rsid w:val="00721BEE"/>
    <w:rsid w:val="007237DC"/>
    <w:rsid w:val="00725AF8"/>
    <w:rsid w:val="007438AA"/>
    <w:rsid w:val="00744E6E"/>
    <w:rsid w:val="00751B26"/>
    <w:rsid w:val="00781BD8"/>
    <w:rsid w:val="00786F74"/>
    <w:rsid w:val="007B26EF"/>
    <w:rsid w:val="007E2344"/>
    <w:rsid w:val="007E4782"/>
    <w:rsid w:val="00860DA6"/>
    <w:rsid w:val="00886057"/>
    <w:rsid w:val="00895593"/>
    <w:rsid w:val="008E7A5C"/>
    <w:rsid w:val="00926F96"/>
    <w:rsid w:val="009772CE"/>
    <w:rsid w:val="0099171B"/>
    <w:rsid w:val="009E3D5E"/>
    <w:rsid w:val="009E7F83"/>
    <w:rsid w:val="00A57805"/>
    <w:rsid w:val="00A81854"/>
    <w:rsid w:val="00AF0A73"/>
    <w:rsid w:val="00B07312"/>
    <w:rsid w:val="00B357B5"/>
    <w:rsid w:val="00B9107D"/>
    <w:rsid w:val="00BF5AB7"/>
    <w:rsid w:val="00C25856"/>
    <w:rsid w:val="00C26767"/>
    <w:rsid w:val="00C550D8"/>
    <w:rsid w:val="00CE3C27"/>
    <w:rsid w:val="00D311D0"/>
    <w:rsid w:val="00D55045"/>
    <w:rsid w:val="00D57A77"/>
    <w:rsid w:val="00D62EBF"/>
    <w:rsid w:val="00D65C5E"/>
    <w:rsid w:val="00D92A8F"/>
    <w:rsid w:val="00DB66AE"/>
    <w:rsid w:val="00DE55B2"/>
    <w:rsid w:val="00E121A9"/>
    <w:rsid w:val="00E22C5E"/>
    <w:rsid w:val="00E95529"/>
    <w:rsid w:val="00EA4705"/>
    <w:rsid w:val="00EF1624"/>
    <w:rsid w:val="00EF7DA2"/>
    <w:rsid w:val="00F14466"/>
    <w:rsid w:val="00F242F1"/>
    <w:rsid w:val="00F33835"/>
    <w:rsid w:val="00F7466F"/>
    <w:rsid w:val="00FA15B8"/>
    <w:rsid w:val="00FD5511"/>
    <w:rsid w:val="00FE7F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1BF0B"/>
  <w15:docId w15:val="{645D5431-6DE7-4610-8C5C-8C5B5076F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EB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213544"/>
  </w:style>
  <w:style w:type="paragraph" w:styleId="NormalWeb">
    <w:name w:val="Normal (Web)"/>
    <w:basedOn w:val="Normal"/>
    <w:uiPriority w:val="99"/>
    <w:unhideWhenUsed/>
    <w:rsid w:val="0021354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13544"/>
  </w:style>
  <w:style w:type="character" w:styleId="Hyperlink">
    <w:name w:val="Hyperlink"/>
    <w:basedOn w:val="DefaultParagraphFont"/>
    <w:uiPriority w:val="99"/>
    <w:semiHidden/>
    <w:unhideWhenUsed/>
    <w:rsid w:val="00213544"/>
    <w:rPr>
      <w:color w:val="0000FF"/>
      <w:u w:val="single"/>
    </w:rPr>
  </w:style>
  <w:style w:type="character" w:styleId="FollowedHyperlink">
    <w:name w:val="FollowedHyperlink"/>
    <w:basedOn w:val="DefaultParagraphFont"/>
    <w:uiPriority w:val="99"/>
    <w:semiHidden/>
    <w:unhideWhenUsed/>
    <w:rsid w:val="00213544"/>
    <w:rPr>
      <w:color w:val="800080"/>
      <w:u w:val="single"/>
    </w:rPr>
  </w:style>
  <w:style w:type="character" w:styleId="Strong">
    <w:name w:val="Strong"/>
    <w:basedOn w:val="DefaultParagraphFont"/>
    <w:uiPriority w:val="22"/>
    <w:qFormat/>
    <w:rsid w:val="002E08CB"/>
    <w:rPr>
      <w:b/>
      <w:bCs/>
    </w:rPr>
  </w:style>
  <w:style w:type="paragraph" w:styleId="Header">
    <w:name w:val="header"/>
    <w:basedOn w:val="Normal"/>
    <w:link w:val="HeaderChar"/>
    <w:uiPriority w:val="99"/>
    <w:unhideWhenUsed/>
    <w:rsid w:val="00242F1A"/>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2F1A"/>
  </w:style>
  <w:style w:type="paragraph" w:styleId="Footer">
    <w:name w:val="footer"/>
    <w:basedOn w:val="Normal"/>
    <w:link w:val="FooterChar"/>
    <w:uiPriority w:val="99"/>
    <w:unhideWhenUsed/>
    <w:rsid w:val="00242F1A"/>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2F1A"/>
  </w:style>
  <w:style w:type="table" w:styleId="TableGrid">
    <w:name w:val="Table Grid"/>
    <w:basedOn w:val="TableNormal"/>
    <w:uiPriority w:val="59"/>
    <w:rsid w:val="00242F1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E55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89498">
      <w:bodyDiv w:val="1"/>
      <w:marLeft w:val="0"/>
      <w:marRight w:val="0"/>
      <w:marTop w:val="0"/>
      <w:marBottom w:val="0"/>
      <w:divBdr>
        <w:top w:val="none" w:sz="0" w:space="0" w:color="auto"/>
        <w:left w:val="none" w:sz="0" w:space="0" w:color="auto"/>
        <w:bottom w:val="none" w:sz="0" w:space="0" w:color="auto"/>
        <w:right w:val="none" w:sz="0" w:space="0" w:color="auto"/>
      </w:divBdr>
    </w:div>
    <w:div w:id="66347711">
      <w:bodyDiv w:val="1"/>
      <w:marLeft w:val="0"/>
      <w:marRight w:val="0"/>
      <w:marTop w:val="0"/>
      <w:marBottom w:val="0"/>
      <w:divBdr>
        <w:top w:val="none" w:sz="0" w:space="0" w:color="auto"/>
        <w:left w:val="none" w:sz="0" w:space="0" w:color="auto"/>
        <w:bottom w:val="none" w:sz="0" w:space="0" w:color="auto"/>
        <w:right w:val="none" w:sz="0" w:space="0" w:color="auto"/>
      </w:divBdr>
    </w:div>
    <w:div w:id="79378981">
      <w:bodyDiv w:val="1"/>
      <w:marLeft w:val="0"/>
      <w:marRight w:val="0"/>
      <w:marTop w:val="0"/>
      <w:marBottom w:val="0"/>
      <w:divBdr>
        <w:top w:val="none" w:sz="0" w:space="0" w:color="auto"/>
        <w:left w:val="none" w:sz="0" w:space="0" w:color="auto"/>
        <w:bottom w:val="none" w:sz="0" w:space="0" w:color="auto"/>
        <w:right w:val="none" w:sz="0" w:space="0" w:color="auto"/>
      </w:divBdr>
    </w:div>
    <w:div w:id="99420206">
      <w:bodyDiv w:val="1"/>
      <w:marLeft w:val="0"/>
      <w:marRight w:val="0"/>
      <w:marTop w:val="0"/>
      <w:marBottom w:val="0"/>
      <w:divBdr>
        <w:top w:val="none" w:sz="0" w:space="0" w:color="auto"/>
        <w:left w:val="none" w:sz="0" w:space="0" w:color="auto"/>
        <w:bottom w:val="none" w:sz="0" w:space="0" w:color="auto"/>
        <w:right w:val="none" w:sz="0" w:space="0" w:color="auto"/>
      </w:divBdr>
    </w:div>
    <w:div w:id="108210350">
      <w:bodyDiv w:val="1"/>
      <w:marLeft w:val="0"/>
      <w:marRight w:val="0"/>
      <w:marTop w:val="0"/>
      <w:marBottom w:val="0"/>
      <w:divBdr>
        <w:top w:val="none" w:sz="0" w:space="0" w:color="auto"/>
        <w:left w:val="none" w:sz="0" w:space="0" w:color="auto"/>
        <w:bottom w:val="none" w:sz="0" w:space="0" w:color="auto"/>
        <w:right w:val="none" w:sz="0" w:space="0" w:color="auto"/>
      </w:divBdr>
    </w:div>
    <w:div w:id="129835169">
      <w:bodyDiv w:val="1"/>
      <w:marLeft w:val="0"/>
      <w:marRight w:val="0"/>
      <w:marTop w:val="0"/>
      <w:marBottom w:val="0"/>
      <w:divBdr>
        <w:top w:val="none" w:sz="0" w:space="0" w:color="auto"/>
        <w:left w:val="none" w:sz="0" w:space="0" w:color="auto"/>
        <w:bottom w:val="none" w:sz="0" w:space="0" w:color="auto"/>
        <w:right w:val="none" w:sz="0" w:space="0" w:color="auto"/>
      </w:divBdr>
    </w:div>
    <w:div w:id="178738629">
      <w:bodyDiv w:val="1"/>
      <w:marLeft w:val="0"/>
      <w:marRight w:val="0"/>
      <w:marTop w:val="0"/>
      <w:marBottom w:val="0"/>
      <w:divBdr>
        <w:top w:val="none" w:sz="0" w:space="0" w:color="auto"/>
        <w:left w:val="none" w:sz="0" w:space="0" w:color="auto"/>
        <w:bottom w:val="none" w:sz="0" w:space="0" w:color="auto"/>
        <w:right w:val="none" w:sz="0" w:space="0" w:color="auto"/>
      </w:divBdr>
    </w:div>
    <w:div w:id="199560295">
      <w:bodyDiv w:val="1"/>
      <w:marLeft w:val="0"/>
      <w:marRight w:val="0"/>
      <w:marTop w:val="0"/>
      <w:marBottom w:val="0"/>
      <w:divBdr>
        <w:top w:val="none" w:sz="0" w:space="0" w:color="auto"/>
        <w:left w:val="none" w:sz="0" w:space="0" w:color="auto"/>
        <w:bottom w:val="none" w:sz="0" w:space="0" w:color="auto"/>
        <w:right w:val="none" w:sz="0" w:space="0" w:color="auto"/>
      </w:divBdr>
    </w:div>
    <w:div w:id="223686303">
      <w:bodyDiv w:val="1"/>
      <w:marLeft w:val="0"/>
      <w:marRight w:val="0"/>
      <w:marTop w:val="0"/>
      <w:marBottom w:val="0"/>
      <w:divBdr>
        <w:top w:val="none" w:sz="0" w:space="0" w:color="auto"/>
        <w:left w:val="none" w:sz="0" w:space="0" w:color="auto"/>
        <w:bottom w:val="none" w:sz="0" w:space="0" w:color="auto"/>
        <w:right w:val="none" w:sz="0" w:space="0" w:color="auto"/>
      </w:divBdr>
    </w:div>
    <w:div w:id="239021847">
      <w:bodyDiv w:val="1"/>
      <w:marLeft w:val="0"/>
      <w:marRight w:val="0"/>
      <w:marTop w:val="0"/>
      <w:marBottom w:val="0"/>
      <w:divBdr>
        <w:top w:val="none" w:sz="0" w:space="0" w:color="auto"/>
        <w:left w:val="none" w:sz="0" w:space="0" w:color="auto"/>
        <w:bottom w:val="none" w:sz="0" w:space="0" w:color="auto"/>
        <w:right w:val="none" w:sz="0" w:space="0" w:color="auto"/>
      </w:divBdr>
    </w:div>
    <w:div w:id="280768199">
      <w:bodyDiv w:val="1"/>
      <w:marLeft w:val="0"/>
      <w:marRight w:val="0"/>
      <w:marTop w:val="0"/>
      <w:marBottom w:val="0"/>
      <w:divBdr>
        <w:top w:val="none" w:sz="0" w:space="0" w:color="auto"/>
        <w:left w:val="none" w:sz="0" w:space="0" w:color="auto"/>
        <w:bottom w:val="none" w:sz="0" w:space="0" w:color="auto"/>
        <w:right w:val="none" w:sz="0" w:space="0" w:color="auto"/>
      </w:divBdr>
    </w:div>
    <w:div w:id="329915485">
      <w:bodyDiv w:val="1"/>
      <w:marLeft w:val="0"/>
      <w:marRight w:val="0"/>
      <w:marTop w:val="0"/>
      <w:marBottom w:val="0"/>
      <w:divBdr>
        <w:top w:val="none" w:sz="0" w:space="0" w:color="auto"/>
        <w:left w:val="none" w:sz="0" w:space="0" w:color="auto"/>
        <w:bottom w:val="none" w:sz="0" w:space="0" w:color="auto"/>
        <w:right w:val="none" w:sz="0" w:space="0" w:color="auto"/>
      </w:divBdr>
    </w:div>
    <w:div w:id="405148250">
      <w:bodyDiv w:val="1"/>
      <w:marLeft w:val="0"/>
      <w:marRight w:val="0"/>
      <w:marTop w:val="0"/>
      <w:marBottom w:val="0"/>
      <w:divBdr>
        <w:top w:val="none" w:sz="0" w:space="0" w:color="auto"/>
        <w:left w:val="none" w:sz="0" w:space="0" w:color="auto"/>
        <w:bottom w:val="none" w:sz="0" w:space="0" w:color="auto"/>
        <w:right w:val="none" w:sz="0" w:space="0" w:color="auto"/>
      </w:divBdr>
    </w:div>
    <w:div w:id="412818244">
      <w:bodyDiv w:val="1"/>
      <w:marLeft w:val="0"/>
      <w:marRight w:val="0"/>
      <w:marTop w:val="0"/>
      <w:marBottom w:val="0"/>
      <w:divBdr>
        <w:top w:val="none" w:sz="0" w:space="0" w:color="auto"/>
        <w:left w:val="none" w:sz="0" w:space="0" w:color="auto"/>
        <w:bottom w:val="none" w:sz="0" w:space="0" w:color="auto"/>
        <w:right w:val="none" w:sz="0" w:space="0" w:color="auto"/>
      </w:divBdr>
      <w:divsChild>
        <w:div w:id="470942343">
          <w:marLeft w:val="0"/>
          <w:marRight w:val="-200"/>
          <w:marTop w:val="0"/>
          <w:marBottom w:val="0"/>
          <w:divBdr>
            <w:top w:val="none" w:sz="0" w:space="0" w:color="auto"/>
            <w:left w:val="none" w:sz="0" w:space="0" w:color="auto"/>
            <w:bottom w:val="none" w:sz="0" w:space="0" w:color="auto"/>
            <w:right w:val="none" w:sz="0" w:space="0" w:color="auto"/>
          </w:divBdr>
        </w:div>
        <w:div w:id="1849637099">
          <w:marLeft w:val="0"/>
          <w:marRight w:val="-200"/>
          <w:marTop w:val="0"/>
          <w:marBottom w:val="0"/>
          <w:divBdr>
            <w:top w:val="none" w:sz="0" w:space="0" w:color="auto"/>
            <w:left w:val="none" w:sz="0" w:space="0" w:color="auto"/>
            <w:bottom w:val="none" w:sz="0" w:space="0" w:color="auto"/>
            <w:right w:val="none" w:sz="0" w:space="0" w:color="auto"/>
          </w:divBdr>
        </w:div>
        <w:div w:id="961807419">
          <w:marLeft w:val="0"/>
          <w:marRight w:val="-51"/>
          <w:marTop w:val="0"/>
          <w:marBottom w:val="0"/>
          <w:divBdr>
            <w:top w:val="none" w:sz="0" w:space="0" w:color="auto"/>
            <w:left w:val="none" w:sz="0" w:space="0" w:color="auto"/>
            <w:bottom w:val="none" w:sz="0" w:space="0" w:color="auto"/>
            <w:right w:val="none" w:sz="0" w:space="0" w:color="auto"/>
          </w:divBdr>
        </w:div>
        <w:div w:id="1481311920">
          <w:marLeft w:val="0"/>
          <w:marRight w:val="-204"/>
          <w:marTop w:val="0"/>
          <w:marBottom w:val="0"/>
          <w:divBdr>
            <w:top w:val="none" w:sz="0" w:space="0" w:color="auto"/>
            <w:left w:val="none" w:sz="0" w:space="0" w:color="auto"/>
            <w:bottom w:val="none" w:sz="0" w:space="0" w:color="auto"/>
            <w:right w:val="none" w:sz="0" w:space="0" w:color="auto"/>
          </w:divBdr>
        </w:div>
        <w:div w:id="177233590">
          <w:marLeft w:val="0"/>
          <w:marRight w:val="-204"/>
          <w:marTop w:val="0"/>
          <w:marBottom w:val="0"/>
          <w:divBdr>
            <w:top w:val="none" w:sz="0" w:space="0" w:color="auto"/>
            <w:left w:val="none" w:sz="0" w:space="0" w:color="auto"/>
            <w:bottom w:val="none" w:sz="0" w:space="0" w:color="auto"/>
            <w:right w:val="none" w:sz="0" w:space="0" w:color="auto"/>
          </w:divBdr>
        </w:div>
        <w:div w:id="145902157">
          <w:marLeft w:val="0"/>
          <w:marRight w:val="-200"/>
          <w:marTop w:val="0"/>
          <w:marBottom w:val="0"/>
          <w:divBdr>
            <w:top w:val="none" w:sz="0" w:space="0" w:color="auto"/>
            <w:left w:val="none" w:sz="0" w:space="0" w:color="auto"/>
            <w:bottom w:val="none" w:sz="0" w:space="0" w:color="auto"/>
            <w:right w:val="none" w:sz="0" w:space="0" w:color="auto"/>
          </w:divBdr>
        </w:div>
        <w:div w:id="473379210">
          <w:marLeft w:val="0"/>
          <w:marRight w:val="-200"/>
          <w:marTop w:val="0"/>
          <w:marBottom w:val="0"/>
          <w:divBdr>
            <w:top w:val="none" w:sz="0" w:space="0" w:color="auto"/>
            <w:left w:val="none" w:sz="0" w:space="0" w:color="auto"/>
            <w:bottom w:val="none" w:sz="0" w:space="0" w:color="auto"/>
            <w:right w:val="none" w:sz="0" w:space="0" w:color="auto"/>
          </w:divBdr>
        </w:div>
        <w:div w:id="311981844">
          <w:marLeft w:val="0"/>
          <w:marRight w:val="-90"/>
          <w:marTop w:val="0"/>
          <w:marBottom w:val="0"/>
          <w:divBdr>
            <w:top w:val="none" w:sz="0" w:space="0" w:color="auto"/>
            <w:left w:val="none" w:sz="0" w:space="0" w:color="auto"/>
            <w:bottom w:val="none" w:sz="0" w:space="0" w:color="auto"/>
            <w:right w:val="none" w:sz="0" w:space="0" w:color="auto"/>
          </w:divBdr>
        </w:div>
        <w:div w:id="1619986136">
          <w:marLeft w:val="0"/>
          <w:marRight w:val="-90"/>
          <w:marTop w:val="0"/>
          <w:marBottom w:val="0"/>
          <w:divBdr>
            <w:top w:val="none" w:sz="0" w:space="0" w:color="auto"/>
            <w:left w:val="none" w:sz="0" w:space="0" w:color="auto"/>
            <w:bottom w:val="none" w:sz="0" w:space="0" w:color="auto"/>
            <w:right w:val="none" w:sz="0" w:space="0" w:color="auto"/>
          </w:divBdr>
        </w:div>
        <w:div w:id="650912537">
          <w:marLeft w:val="0"/>
          <w:marRight w:val="-90"/>
          <w:marTop w:val="0"/>
          <w:marBottom w:val="0"/>
          <w:divBdr>
            <w:top w:val="none" w:sz="0" w:space="0" w:color="auto"/>
            <w:left w:val="none" w:sz="0" w:space="0" w:color="auto"/>
            <w:bottom w:val="none" w:sz="0" w:space="0" w:color="auto"/>
            <w:right w:val="none" w:sz="0" w:space="0" w:color="auto"/>
          </w:divBdr>
        </w:div>
        <w:div w:id="126701473">
          <w:marLeft w:val="0"/>
          <w:marRight w:val="-90"/>
          <w:marTop w:val="0"/>
          <w:marBottom w:val="0"/>
          <w:divBdr>
            <w:top w:val="none" w:sz="0" w:space="0" w:color="auto"/>
            <w:left w:val="none" w:sz="0" w:space="0" w:color="auto"/>
            <w:bottom w:val="none" w:sz="0" w:space="0" w:color="auto"/>
            <w:right w:val="none" w:sz="0" w:space="0" w:color="auto"/>
          </w:divBdr>
        </w:div>
        <w:div w:id="2071925464">
          <w:marLeft w:val="0"/>
          <w:marRight w:val="-90"/>
          <w:marTop w:val="0"/>
          <w:marBottom w:val="0"/>
          <w:divBdr>
            <w:top w:val="none" w:sz="0" w:space="0" w:color="auto"/>
            <w:left w:val="none" w:sz="0" w:space="0" w:color="auto"/>
            <w:bottom w:val="none" w:sz="0" w:space="0" w:color="auto"/>
            <w:right w:val="none" w:sz="0" w:space="0" w:color="auto"/>
          </w:divBdr>
        </w:div>
        <w:div w:id="2145541739">
          <w:marLeft w:val="0"/>
          <w:marRight w:val="-90"/>
          <w:marTop w:val="0"/>
          <w:marBottom w:val="0"/>
          <w:divBdr>
            <w:top w:val="none" w:sz="0" w:space="0" w:color="auto"/>
            <w:left w:val="none" w:sz="0" w:space="0" w:color="auto"/>
            <w:bottom w:val="none" w:sz="0" w:space="0" w:color="auto"/>
            <w:right w:val="none" w:sz="0" w:space="0" w:color="auto"/>
          </w:divBdr>
        </w:div>
        <w:div w:id="1261524032">
          <w:marLeft w:val="0"/>
          <w:marRight w:val="-90"/>
          <w:marTop w:val="0"/>
          <w:marBottom w:val="0"/>
          <w:divBdr>
            <w:top w:val="none" w:sz="0" w:space="0" w:color="auto"/>
            <w:left w:val="none" w:sz="0" w:space="0" w:color="auto"/>
            <w:bottom w:val="none" w:sz="0" w:space="0" w:color="auto"/>
            <w:right w:val="none" w:sz="0" w:space="0" w:color="auto"/>
          </w:divBdr>
        </w:div>
        <w:div w:id="986129075">
          <w:marLeft w:val="0"/>
          <w:marRight w:val="-90"/>
          <w:marTop w:val="0"/>
          <w:marBottom w:val="0"/>
          <w:divBdr>
            <w:top w:val="none" w:sz="0" w:space="0" w:color="auto"/>
            <w:left w:val="none" w:sz="0" w:space="0" w:color="auto"/>
            <w:bottom w:val="none" w:sz="0" w:space="0" w:color="auto"/>
            <w:right w:val="none" w:sz="0" w:space="0" w:color="auto"/>
          </w:divBdr>
        </w:div>
        <w:div w:id="1068654515">
          <w:marLeft w:val="0"/>
          <w:marRight w:val="-51"/>
          <w:marTop w:val="0"/>
          <w:marBottom w:val="0"/>
          <w:divBdr>
            <w:top w:val="none" w:sz="0" w:space="0" w:color="auto"/>
            <w:left w:val="none" w:sz="0" w:space="0" w:color="auto"/>
            <w:bottom w:val="none" w:sz="0" w:space="0" w:color="auto"/>
            <w:right w:val="none" w:sz="0" w:space="0" w:color="auto"/>
          </w:divBdr>
        </w:div>
        <w:div w:id="209801186">
          <w:marLeft w:val="0"/>
          <w:marRight w:val="-90"/>
          <w:marTop w:val="0"/>
          <w:marBottom w:val="0"/>
          <w:divBdr>
            <w:top w:val="none" w:sz="0" w:space="0" w:color="auto"/>
            <w:left w:val="none" w:sz="0" w:space="0" w:color="auto"/>
            <w:bottom w:val="none" w:sz="0" w:space="0" w:color="auto"/>
            <w:right w:val="none" w:sz="0" w:space="0" w:color="auto"/>
          </w:divBdr>
        </w:div>
        <w:div w:id="1043944590">
          <w:marLeft w:val="0"/>
          <w:marRight w:val="-90"/>
          <w:marTop w:val="0"/>
          <w:marBottom w:val="0"/>
          <w:divBdr>
            <w:top w:val="none" w:sz="0" w:space="0" w:color="auto"/>
            <w:left w:val="none" w:sz="0" w:space="0" w:color="auto"/>
            <w:bottom w:val="none" w:sz="0" w:space="0" w:color="auto"/>
            <w:right w:val="none" w:sz="0" w:space="0" w:color="auto"/>
          </w:divBdr>
        </w:div>
        <w:div w:id="1929805151">
          <w:marLeft w:val="0"/>
          <w:marRight w:val="-90"/>
          <w:marTop w:val="0"/>
          <w:marBottom w:val="0"/>
          <w:divBdr>
            <w:top w:val="none" w:sz="0" w:space="0" w:color="auto"/>
            <w:left w:val="none" w:sz="0" w:space="0" w:color="auto"/>
            <w:bottom w:val="none" w:sz="0" w:space="0" w:color="auto"/>
            <w:right w:val="none" w:sz="0" w:space="0" w:color="auto"/>
          </w:divBdr>
        </w:div>
        <w:div w:id="1624264877">
          <w:marLeft w:val="0"/>
          <w:marRight w:val="-90"/>
          <w:marTop w:val="0"/>
          <w:marBottom w:val="0"/>
          <w:divBdr>
            <w:top w:val="none" w:sz="0" w:space="0" w:color="auto"/>
            <w:left w:val="none" w:sz="0" w:space="0" w:color="auto"/>
            <w:bottom w:val="none" w:sz="0" w:space="0" w:color="auto"/>
            <w:right w:val="none" w:sz="0" w:space="0" w:color="auto"/>
          </w:divBdr>
        </w:div>
        <w:div w:id="660541920">
          <w:marLeft w:val="0"/>
          <w:marRight w:val="-247"/>
          <w:marTop w:val="0"/>
          <w:marBottom w:val="0"/>
          <w:divBdr>
            <w:top w:val="none" w:sz="0" w:space="0" w:color="auto"/>
            <w:left w:val="none" w:sz="0" w:space="0" w:color="auto"/>
            <w:bottom w:val="none" w:sz="0" w:space="0" w:color="auto"/>
            <w:right w:val="none" w:sz="0" w:space="0" w:color="auto"/>
          </w:divBdr>
        </w:div>
        <w:div w:id="1424060500">
          <w:marLeft w:val="0"/>
          <w:marRight w:val="-247"/>
          <w:marTop w:val="0"/>
          <w:marBottom w:val="0"/>
          <w:divBdr>
            <w:top w:val="none" w:sz="0" w:space="0" w:color="auto"/>
            <w:left w:val="none" w:sz="0" w:space="0" w:color="auto"/>
            <w:bottom w:val="none" w:sz="0" w:space="0" w:color="auto"/>
            <w:right w:val="none" w:sz="0" w:space="0" w:color="auto"/>
          </w:divBdr>
        </w:div>
        <w:div w:id="1570840741">
          <w:marLeft w:val="0"/>
          <w:marRight w:val="-108"/>
          <w:marTop w:val="0"/>
          <w:marBottom w:val="0"/>
          <w:divBdr>
            <w:top w:val="none" w:sz="0" w:space="0" w:color="auto"/>
            <w:left w:val="none" w:sz="0" w:space="0" w:color="auto"/>
            <w:bottom w:val="none" w:sz="0" w:space="0" w:color="auto"/>
            <w:right w:val="none" w:sz="0" w:space="0" w:color="auto"/>
          </w:divBdr>
        </w:div>
        <w:div w:id="1497650058">
          <w:marLeft w:val="0"/>
          <w:marRight w:val="-90"/>
          <w:marTop w:val="0"/>
          <w:marBottom w:val="0"/>
          <w:divBdr>
            <w:top w:val="none" w:sz="0" w:space="0" w:color="auto"/>
            <w:left w:val="none" w:sz="0" w:space="0" w:color="auto"/>
            <w:bottom w:val="none" w:sz="0" w:space="0" w:color="auto"/>
            <w:right w:val="none" w:sz="0" w:space="0" w:color="auto"/>
          </w:divBdr>
        </w:div>
        <w:div w:id="1925649406">
          <w:marLeft w:val="0"/>
          <w:marRight w:val="-90"/>
          <w:marTop w:val="0"/>
          <w:marBottom w:val="0"/>
          <w:divBdr>
            <w:top w:val="none" w:sz="0" w:space="0" w:color="auto"/>
            <w:left w:val="none" w:sz="0" w:space="0" w:color="auto"/>
            <w:bottom w:val="none" w:sz="0" w:space="0" w:color="auto"/>
            <w:right w:val="none" w:sz="0" w:space="0" w:color="auto"/>
          </w:divBdr>
        </w:div>
        <w:div w:id="1938949133">
          <w:marLeft w:val="0"/>
          <w:marRight w:val="-90"/>
          <w:marTop w:val="0"/>
          <w:marBottom w:val="0"/>
          <w:divBdr>
            <w:top w:val="none" w:sz="0" w:space="0" w:color="auto"/>
            <w:left w:val="none" w:sz="0" w:space="0" w:color="auto"/>
            <w:bottom w:val="none" w:sz="0" w:space="0" w:color="auto"/>
            <w:right w:val="none" w:sz="0" w:space="0" w:color="auto"/>
          </w:divBdr>
        </w:div>
        <w:div w:id="1824151680">
          <w:marLeft w:val="0"/>
          <w:marRight w:val="-90"/>
          <w:marTop w:val="0"/>
          <w:marBottom w:val="0"/>
          <w:divBdr>
            <w:top w:val="none" w:sz="0" w:space="0" w:color="auto"/>
            <w:left w:val="none" w:sz="0" w:space="0" w:color="auto"/>
            <w:bottom w:val="none" w:sz="0" w:space="0" w:color="auto"/>
            <w:right w:val="none" w:sz="0" w:space="0" w:color="auto"/>
          </w:divBdr>
        </w:div>
        <w:div w:id="1261522564">
          <w:marLeft w:val="0"/>
          <w:marRight w:val="-90"/>
          <w:marTop w:val="0"/>
          <w:marBottom w:val="0"/>
          <w:divBdr>
            <w:top w:val="none" w:sz="0" w:space="0" w:color="auto"/>
            <w:left w:val="none" w:sz="0" w:space="0" w:color="auto"/>
            <w:bottom w:val="none" w:sz="0" w:space="0" w:color="auto"/>
            <w:right w:val="none" w:sz="0" w:space="0" w:color="auto"/>
          </w:divBdr>
        </w:div>
        <w:div w:id="1321077974">
          <w:marLeft w:val="0"/>
          <w:marRight w:val="-90"/>
          <w:marTop w:val="0"/>
          <w:marBottom w:val="0"/>
          <w:divBdr>
            <w:top w:val="none" w:sz="0" w:space="0" w:color="auto"/>
            <w:left w:val="none" w:sz="0" w:space="0" w:color="auto"/>
            <w:bottom w:val="none" w:sz="0" w:space="0" w:color="auto"/>
            <w:right w:val="none" w:sz="0" w:space="0" w:color="auto"/>
          </w:divBdr>
        </w:div>
        <w:div w:id="2060081213">
          <w:marLeft w:val="0"/>
          <w:marRight w:val="-90"/>
          <w:marTop w:val="0"/>
          <w:marBottom w:val="0"/>
          <w:divBdr>
            <w:top w:val="none" w:sz="0" w:space="0" w:color="auto"/>
            <w:left w:val="none" w:sz="0" w:space="0" w:color="auto"/>
            <w:bottom w:val="none" w:sz="0" w:space="0" w:color="auto"/>
            <w:right w:val="none" w:sz="0" w:space="0" w:color="auto"/>
          </w:divBdr>
        </w:div>
        <w:div w:id="993921355">
          <w:marLeft w:val="0"/>
          <w:marRight w:val="-90"/>
          <w:marTop w:val="0"/>
          <w:marBottom w:val="0"/>
          <w:divBdr>
            <w:top w:val="none" w:sz="0" w:space="0" w:color="auto"/>
            <w:left w:val="none" w:sz="0" w:space="0" w:color="auto"/>
            <w:bottom w:val="none" w:sz="0" w:space="0" w:color="auto"/>
            <w:right w:val="none" w:sz="0" w:space="0" w:color="auto"/>
          </w:divBdr>
        </w:div>
        <w:div w:id="500396036">
          <w:marLeft w:val="0"/>
          <w:marRight w:val="751"/>
          <w:marTop w:val="0"/>
          <w:marBottom w:val="0"/>
          <w:divBdr>
            <w:top w:val="none" w:sz="0" w:space="0" w:color="auto"/>
            <w:left w:val="none" w:sz="0" w:space="0" w:color="auto"/>
            <w:bottom w:val="none" w:sz="0" w:space="0" w:color="auto"/>
            <w:right w:val="none" w:sz="0" w:space="0" w:color="auto"/>
          </w:divBdr>
        </w:div>
        <w:div w:id="1888754509">
          <w:marLeft w:val="0"/>
          <w:marRight w:val="1601"/>
          <w:marTop w:val="0"/>
          <w:marBottom w:val="0"/>
          <w:divBdr>
            <w:top w:val="none" w:sz="0" w:space="0" w:color="auto"/>
            <w:left w:val="none" w:sz="0" w:space="0" w:color="auto"/>
            <w:bottom w:val="none" w:sz="0" w:space="0" w:color="auto"/>
            <w:right w:val="none" w:sz="0" w:space="0" w:color="auto"/>
          </w:divBdr>
        </w:div>
        <w:div w:id="1631282204">
          <w:marLeft w:val="0"/>
          <w:marRight w:val="1601"/>
          <w:marTop w:val="0"/>
          <w:marBottom w:val="0"/>
          <w:divBdr>
            <w:top w:val="none" w:sz="0" w:space="0" w:color="auto"/>
            <w:left w:val="none" w:sz="0" w:space="0" w:color="auto"/>
            <w:bottom w:val="none" w:sz="0" w:space="0" w:color="auto"/>
            <w:right w:val="none" w:sz="0" w:space="0" w:color="auto"/>
          </w:divBdr>
        </w:div>
        <w:div w:id="884684027">
          <w:marLeft w:val="0"/>
          <w:marRight w:val="-90"/>
          <w:marTop w:val="0"/>
          <w:marBottom w:val="0"/>
          <w:divBdr>
            <w:top w:val="none" w:sz="0" w:space="0" w:color="auto"/>
            <w:left w:val="none" w:sz="0" w:space="0" w:color="auto"/>
            <w:bottom w:val="none" w:sz="0" w:space="0" w:color="auto"/>
            <w:right w:val="none" w:sz="0" w:space="0" w:color="auto"/>
          </w:divBdr>
        </w:div>
        <w:div w:id="526991900">
          <w:marLeft w:val="0"/>
          <w:marRight w:val="-90"/>
          <w:marTop w:val="0"/>
          <w:marBottom w:val="0"/>
          <w:divBdr>
            <w:top w:val="none" w:sz="0" w:space="0" w:color="auto"/>
            <w:left w:val="none" w:sz="0" w:space="0" w:color="auto"/>
            <w:bottom w:val="none" w:sz="0" w:space="0" w:color="auto"/>
            <w:right w:val="none" w:sz="0" w:space="0" w:color="auto"/>
          </w:divBdr>
        </w:div>
        <w:div w:id="926498061">
          <w:marLeft w:val="0"/>
          <w:marRight w:val="-51"/>
          <w:marTop w:val="0"/>
          <w:marBottom w:val="0"/>
          <w:divBdr>
            <w:top w:val="none" w:sz="0" w:space="0" w:color="auto"/>
            <w:left w:val="none" w:sz="0" w:space="0" w:color="auto"/>
            <w:bottom w:val="none" w:sz="0" w:space="0" w:color="auto"/>
            <w:right w:val="none" w:sz="0" w:space="0" w:color="auto"/>
          </w:divBdr>
        </w:div>
        <w:div w:id="768817487">
          <w:marLeft w:val="0"/>
          <w:marRight w:val="-51"/>
          <w:marTop w:val="0"/>
          <w:marBottom w:val="0"/>
          <w:divBdr>
            <w:top w:val="none" w:sz="0" w:space="0" w:color="auto"/>
            <w:left w:val="none" w:sz="0" w:space="0" w:color="auto"/>
            <w:bottom w:val="none" w:sz="0" w:space="0" w:color="auto"/>
            <w:right w:val="none" w:sz="0" w:space="0" w:color="auto"/>
          </w:divBdr>
        </w:div>
      </w:divsChild>
    </w:div>
    <w:div w:id="462582024">
      <w:bodyDiv w:val="1"/>
      <w:marLeft w:val="0"/>
      <w:marRight w:val="0"/>
      <w:marTop w:val="0"/>
      <w:marBottom w:val="0"/>
      <w:divBdr>
        <w:top w:val="none" w:sz="0" w:space="0" w:color="auto"/>
        <w:left w:val="none" w:sz="0" w:space="0" w:color="auto"/>
        <w:bottom w:val="none" w:sz="0" w:space="0" w:color="auto"/>
        <w:right w:val="none" w:sz="0" w:space="0" w:color="auto"/>
      </w:divBdr>
    </w:div>
    <w:div w:id="496305923">
      <w:bodyDiv w:val="1"/>
      <w:marLeft w:val="0"/>
      <w:marRight w:val="0"/>
      <w:marTop w:val="0"/>
      <w:marBottom w:val="0"/>
      <w:divBdr>
        <w:top w:val="none" w:sz="0" w:space="0" w:color="auto"/>
        <w:left w:val="none" w:sz="0" w:space="0" w:color="auto"/>
        <w:bottom w:val="none" w:sz="0" w:space="0" w:color="auto"/>
        <w:right w:val="none" w:sz="0" w:space="0" w:color="auto"/>
      </w:divBdr>
    </w:div>
    <w:div w:id="535234604">
      <w:bodyDiv w:val="1"/>
      <w:marLeft w:val="0"/>
      <w:marRight w:val="0"/>
      <w:marTop w:val="0"/>
      <w:marBottom w:val="0"/>
      <w:divBdr>
        <w:top w:val="none" w:sz="0" w:space="0" w:color="auto"/>
        <w:left w:val="none" w:sz="0" w:space="0" w:color="auto"/>
        <w:bottom w:val="none" w:sz="0" w:space="0" w:color="auto"/>
        <w:right w:val="none" w:sz="0" w:space="0" w:color="auto"/>
      </w:divBdr>
    </w:div>
    <w:div w:id="593711745">
      <w:bodyDiv w:val="1"/>
      <w:marLeft w:val="0"/>
      <w:marRight w:val="0"/>
      <w:marTop w:val="0"/>
      <w:marBottom w:val="0"/>
      <w:divBdr>
        <w:top w:val="none" w:sz="0" w:space="0" w:color="auto"/>
        <w:left w:val="none" w:sz="0" w:space="0" w:color="auto"/>
        <w:bottom w:val="none" w:sz="0" w:space="0" w:color="auto"/>
        <w:right w:val="none" w:sz="0" w:space="0" w:color="auto"/>
      </w:divBdr>
    </w:div>
    <w:div w:id="615450026">
      <w:bodyDiv w:val="1"/>
      <w:marLeft w:val="0"/>
      <w:marRight w:val="0"/>
      <w:marTop w:val="0"/>
      <w:marBottom w:val="0"/>
      <w:divBdr>
        <w:top w:val="none" w:sz="0" w:space="0" w:color="auto"/>
        <w:left w:val="none" w:sz="0" w:space="0" w:color="auto"/>
        <w:bottom w:val="none" w:sz="0" w:space="0" w:color="auto"/>
        <w:right w:val="none" w:sz="0" w:space="0" w:color="auto"/>
      </w:divBdr>
    </w:div>
    <w:div w:id="654457024">
      <w:bodyDiv w:val="1"/>
      <w:marLeft w:val="0"/>
      <w:marRight w:val="0"/>
      <w:marTop w:val="0"/>
      <w:marBottom w:val="0"/>
      <w:divBdr>
        <w:top w:val="none" w:sz="0" w:space="0" w:color="auto"/>
        <w:left w:val="none" w:sz="0" w:space="0" w:color="auto"/>
        <w:bottom w:val="none" w:sz="0" w:space="0" w:color="auto"/>
        <w:right w:val="none" w:sz="0" w:space="0" w:color="auto"/>
      </w:divBdr>
    </w:div>
    <w:div w:id="681397679">
      <w:bodyDiv w:val="1"/>
      <w:marLeft w:val="0"/>
      <w:marRight w:val="0"/>
      <w:marTop w:val="0"/>
      <w:marBottom w:val="0"/>
      <w:divBdr>
        <w:top w:val="none" w:sz="0" w:space="0" w:color="auto"/>
        <w:left w:val="none" w:sz="0" w:space="0" w:color="auto"/>
        <w:bottom w:val="none" w:sz="0" w:space="0" w:color="auto"/>
        <w:right w:val="none" w:sz="0" w:space="0" w:color="auto"/>
      </w:divBdr>
    </w:div>
    <w:div w:id="707067908">
      <w:bodyDiv w:val="1"/>
      <w:marLeft w:val="0"/>
      <w:marRight w:val="0"/>
      <w:marTop w:val="0"/>
      <w:marBottom w:val="0"/>
      <w:divBdr>
        <w:top w:val="none" w:sz="0" w:space="0" w:color="auto"/>
        <w:left w:val="none" w:sz="0" w:space="0" w:color="auto"/>
        <w:bottom w:val="none" w:sz="0" w:space="0" w:color="auto"/>
        <w:right w:val="none" w:sz="0" w:space="0" w:color="auto"/>
      </w:divBdr>
    </w:div>
    <w:div w:id="717241967">
      <w:bodyDiv w:val="1"/>
      <w:marLeft w:val="0"/>
      <w:marRight w:val="0"/>
      <w:marTop w:val="0"/>
      <w:marBottom w:val="0"/>
      <w:divBdr>
        <w:top w:val="none" w:sz="0" w:space="0" w:color="auto"/>
        <w:left w:val="none" w:sz="0" w:space="0" w:color="auto"/>
        <w:bottom w:val="none" w:sz="0" w:space="0" w:color="auto"/>
        <w:right w:val="none" w:sz="0" w:space="0" w:color="auto"/>
      </w:divBdr>
    </w:div>
    <w:div w:id="739211106">
      <w:bodyDiv w:val="1"/>
      <w:marLeft w:val="0"/>
      <w:marRight w:val="0"/>
      <w:marTop w:val="0"/>
      <w:marBottom w:val="0"/>
      <w:divBdr>
        <w:top w:val="none" w:sz="0" w:space="0" w:color="auto"/>
        <w:left w:val="none" w:sz="0" w:space="0" w:color="auto"/>
        <w:bottom w:val="none" w:sz="0" w:space="0" w:color="auto"/>
        <w:right w:val="none" w:sz="0" w:space="0" w:color="auto"/>
      </w:divBdr>
    </w:div>
    <w:div w:id="778599308">
      <w:bodyDiv w:val="1"/>
      <w:marLeft w:val="0"/>
      <w:marRight w:val="0"/>
      <w:marTop w:val="0"/>
      <w:marBottom w:val="0"/>
      <w:divBdr>
        <w:top w:val="none" w:sz="0" w:space="0" w:color="auto"/>
        <w:left w:val="none" w:sz="0" w:space="0" w:color="auto"/>
        <w:bottom w:val="none" w:sz="0" w:space="0" w:color="auto"/>
        <w:right w:val="none" w:sz="0" w:space="0" w:color="auto"/>
      </w:divBdr>
      <w:divsChild>
        <w:div w:id="994451246">
          <w:marLeft w:val="-75"/>
          <w:marRight w:val="0"/>
          <w:marTop w:val="0"/>
          <w:marBottom w:val="0"/>
          <w:divBdr>
            <w:top w:val="none" w:sz="0" w:space="0" w:color="auto"/>
            <w:left w:val="none" w:sz="0" w:space="0" w:color="auto"/>
            <w:bottom w:val="none" w:sz="0" w:space="0" w:color="auto"/>
            <w:right w:val="none" w:sz="0" w:space="0" w:color="auto"/>
          </w:divBdr>
        </w:div>
      </w:divsChild>
    </w:div>
    <w:div w:id="778842849">
      <w:bodyDiv w:val="1"/>
      <w:marLeft w:val="0"/>
      <w:marRight w:val="0"/>
      <w:marTop w:val="0"/>
      <w:marBottom w:val="0"/>
      <w:divBdr>
        <w:top w:val="none" w:sz="0" w:space="0" w:color="auto"/>
        <w:left w:val="none" w:sz="0" w:space="0" w:color="auto"/>
        <w:bottom w:val="none" w:sz="0" w:space="0" w:color="auto"/>
        <w:right w:val="none" w:sz="0" w:space="0" w:color="auto"/>
      </w:divBdr>
    </w:div>
    <w:div w:id="800348687">
      <w:bodyDiv w:val="1"/>
      <w:marLeft w:val="0"/>
      <w:marRight w:val="0"/>
      <w:marTop w:val="0"/>
      <w:marBottom w:val="0"/>
      <w:divBdr>
        <w:top w:val="none" w:sz="0" w:space="0" w:color="auto"/>
        <w:left w:val="none" w:sz="0" w:space="0" w:color="auto"/>
        <w:bottom w:val="none" w:sz="0" w:space="0" w:color="auto"/>
        <w:right w:val="none" w:sz="0" w:space="0" w:color="auto"/>
      </w:divBdr>
    </w:div>
    <w:div w:id="858549436">
      <w:bodyDiv w:val="1"/>
      <w:marLeft w:val="0"/>
      <w:marRight w:val="0"/>
      <w:marTop w:val="0"/>
      <w:marBottom w:val="0"/>
      <w:divBdr>
        <w:top w:val="none" w:sz="0" w:space="0" w:color="auto"/>
        <w:left w:val="none" w:sz="0" w:space="0" w:color="auto"/>
        <w:bottom w:val="none" w:sz="0" w:space="0" w:color="auto"/>
        <w:right w:val="none" w:sz="0" w:space="0" w:color="auto"/>
      </w:divBdr>
    </w:div>
    <w:div w:id="898785012">
      <w:bodyDiv w:val="1"/>
      <w:marLeft w:val="0"/>
      <w:marRight w:val="0"/>
      <w:marTop w:val="0"/>
      <w:marBottom w:val="0"/>
      <w:divBdr>
        <w:top w:val="none" w:sz="0" w:space="0" w:color="auto"/>
        <w:left w:val="none" w:sz="0" w:space="0" w:color="auto"/>
        <w:bottom w:val="none" w:sz="0" w:space="0" w:color="auto"/>
        <w:right w:val="none" w:sz="0" w:space="0" w:color="auto"/>
      </w:divBdr>
    </w:div>
    <w:div w:id="916552795">
      <w:bodyDiv w:val="1"/>
      <w:marLeft w:val="0"/>
      <w:marRight w:val="0"/>
      <w:marTop w:val="0"/>
      <w:marBottom w:val="0"/>
      <w:divBdr>
        <w:top w:val="none" w:sz="0" w:space="0" w:color="auto"/>
        <w:left w:val="none" w:sz="0" w:space="0" w:color="auto"/>
        <w:bottom w:val="none" w:sz="0" w:space="0" w:color="auto"/>
        <w:right w:val="none" w:sz="0" w:space="0" w:color="auto"/>
      </w:divBdr>
    </w:div>
    <w:div w:id="922223246">
      <w:bodyDiv w:val="1"/>
      <w:marLeft w:val="0"/>
      <w:marRight w:val="0"/>
      <w:marTop w:val="0"/>
      <w:marBottom w:val="0"/>
      <w:divBdr>
        <w:top w:val="none" w:sz="0" w:space="0" w:color="auto"/>
        <w:left w:val="none" w:sz="0" w:space="0" w:color="auto"/>
        <w:bottom w:val="none" w:sz="0" w:space="0" w:color="auto"/>
        <w:right w:val="none" w:sz="0" w:space="0" w:color="auto"/>
      </w:divBdr>
    </w:div>
    <w:div w:id="946892063">
      <w:bodyDiv w:val="1"/>
      <w:marLeft w:val="0"/>
      <w:marRight w:val="0"/>
      <w:marTop w:val="0"/>
      <w:marBottom w:val="0"/>
      <w:divBdr>
        <w:top w:val="none" w:sz="0" w:space="0" w:color="auto"/>
        <w:left w:val="none" w:sz="0" w:space="0" w:color="auto"/>
        <w:bottom w:val="none" w:sz="0" w:space="0" w:color="auto"/>
        <w:right w:val="none" w:sz="0" w:space="0" w:color="auto"/>
      </w:divBdr>
    </w:div>
    <w:div w:id="974874131">
      <w:bodyDiv w:val="1"/>
      <w:marLeft w:val="0"/>
      <w:marRight w:val="0"/>
      <w:marTop w:val="0"/>
      <w:marBottom w:val="0"/>
      <w:divBdr>
        <w:top w:val="none" w:sz="0" w:space="0" w:color="auto"/>
        <w:left w:val="none" w:sz="0" w:space="0" w:color="auto"/>
        <w:bottom w:val="none" w:sz="0" w:space="0" w:color="auto"/>
        <w:right w:val="none" w:sz="0" w:space="0" w:color="auto"/>
      </w:divBdr>
    </w:div>
    <w:div w:id="976765942">
      <w:bodyDiv w:val="1"/>
      <w:marLeft w:val="0"/>
      <w:marRight w:val="0"/>
      <w:marTop w:val="0"/>
      <w:marBottom w:val="0"/>
      <w:divBdr>
        <w:top w:val="none" w:sz="0" w:space="0" w:color="auto"/>
        <w:left w:val="none" w:sz="0" w:space="0" w:color="auto"/>
        <w:bottom w:val="none" w:sz="0" w:space="0" w:color="auto"/>
        <w:right w:val="none" w:sz="0" w:space="0" w:color="auto"/>
      </w:divBdr>
    </w:div>
    <w:div w:id="987367173">
      <w:bodyDiv w:val="1"/>
      <w:marLeft w:val="0"/>
      <w:marRight w:val="0"/>
      <w:marTop w:val="0"/>
      <w:marBottom w:val="0"/>
      <w:divBdr>
        <w:top w:val="none" w:sz="0" w:space="0" w:color="auto"/>
        <w:left w:val="none" w:sz="0" w:space="0" w:color="auto"/>
        <w:bottom w:val="none" w:sz="0" w:space="0" w:color="auto"/>
        <w:right w:val="none" w:sz="0" w:space="0" w:color="auto"/>
      </w:divBdr>
    </w:div>
    <w:div w:id="1008867409">
      <w:bodyDiv w:val="1"/>
      <w:marLeft w:val="0"/>
      <w:marRight w:val="0"/>
      <w:marTop w:val="0"/>
      <w:marBottom w:val="0"/>
      <w:divBdr>
        <w:top w:val="none" w:sz="0" w:space="0" w:color="auto"/>
        <w:left w:val="none" w:sz="0" w:space="0" w:color="auto"/>
        <w:bottom w:val="none" w:sz="0" w:space="0" w:color="auto"/>
        <w:right w:val="none" w:sz="0" w:space="0" w:color="auto"/>
      </w:divBdr>
    </w:div>
    <w:div w:id="1058210978">
      <w:bodyDiv w:val="1"/>
      <w:marLeft w:val="0"/>
      <w:marRight w:val="0"/>
      <w:marTop w:val="0"/>
      <w:marBottom w:val="0"/>
      <w:divBdr>
        <w:top w:val="none" w:sz="0" w:space="0" w:color="auto"/>
        <w:left w:val="none" w:sz="0" w:space="0" w:color="auto"/>
        <w:bottom w:val="none" w:sz="0" w:space="0" w:color="auto"/>
        <w:right w:val="none" w:sz="0" w:space="0" w:color="auto"/>
      </w:divBdr>
    </w:div>
    <w:div w:id="1059354916">
      <w:bodyDiv w:val="1"/>
      <w:marLeft w:val="0"/>
      <w:marRight w:val="0"/>
      <w:marTop w:val="0"/>
      <w:marBottom w:val="0"/>
      <w:divBdr>
        <w:top w:val="none" w:sz="0" w:space="0" w:color="auto"/>
        <w:left w:val="none" w:sz="0" w:space="0" w:color="auto"/>
        <w:bottom w:val="none" w:sz="0" w:space="0" w:color="auto"/>
        <w:right w:val="none" w:sz="0" w:space="0" w:color="auto"/>
      </w:divBdr>
    </w:div>
    <w:div w:id="1088770328">
      <w:bodyDiv w:val="1"/>
      <w:marLeft w:val="0"/>
      <w:marRight w:val="0"/>
      <w:marTop w:val="0"/>
      <w:marBottom w:val="0"/>
      <w:divBdr>
        <w:top w:val="none" w:sz="0" w:space="0" w:color="auto"/>
        <w:left w:val="none" w:sz="0" w:space="0" w:color="auto"/>
        <w:bottom w:val="none" w:sz="0" w:space="0" w:color="auto"/>
        <w:right w:val="none" w:sz="0" w:space="0" w:color="auto"/>
      </w:divBdr>
    </w:div>
    <w:div w:id="1093816232">
      <w:bodyDiv w:val="1"/>
      <w:marLeft w:val="0"/>
      <w:marRight w:val="0"/>
      <w:marTop w:val="0"/>
      <w:marBottom w:val="0"/>
      <w:divBdr>
        <w:top w:val="none" w:sz="0" w:space="0" w:color="auto"/>
        <w:left w:val="none" w:sz="0" w:space="0" w:color="auto"/>
        <w:bottom w:val="none" w:sz="0" w:space="0" w:color="auto"/>
        <w:right w:val="none" w:sz="0" w:space="0" w:color="auto"/>
      </w:divBdr>
    </w:div>
    <w:div w:id="1095008070">
      <w:bodyDiv w:val="1"/>
      <w:marLeft w:val="0"/>
      <w:marRight w:val="0"/>
      <w:marTop w:val="0"/>
      <w:marBottom w:val="0"/>
      <w:divBdr>
        <w:top w:val="none" w:sz="0" w:space="0" w:color="auto"/>
        <w:left w:val="none" w:sz="0" w:space="0" w:color="auto"/>
        <w:bottom w:val="none" w:sz="0" w:space="0" w:color="auto"/>
        <w:right w:val="none" w:sz="0" w:space="0" w:color="auto"/>
      </w:divBdr>
      <w:divsChild>
        <w:div w:id="166212923">
          <w:marLeft w:val="-75"/>
          <w:marRight w:val="0"/>
          <w:marTop w:val="0"/>
          <w:marBottom w:val="0"/>
          <w:divBdr>
            <w:top w:val="none" w:sz="0" w:space="0" w:color="auto"/>
            <w:left w:val="none" w:sz="0" w:space="0" w:color="auto"/>
            <w:bottom w:val="none" w:sz="0" w:space="0" w:color="auto"/>
            <w:right w:val="none" w:sz="0" w:space="0" w:color="auto"/>
          </w:divBdr>
        </w:div>
      </w:divsChild>
    </w:div>
    <w:div w:id="1099645787">
      <w:bodyDiv w:val="1"/>
      <w:marLeft w:val="0"/>
      <w:marRight w:val="0"/>
      <w:marTop w:val="0"/>
      <w:marBottom w:val="0"/>
      <w:divBdr>
        <w:top w:val="none" w:sz="0" w:space="0" w:color="auto"/>
        <w:left w:val="none" w:sz="0" w:space="0" w:color="auto"/>
        <w:bottom w:val="none" w:sz="0" w:space="0" w:color="auto"/>
        <w:right w:val="none" w:sz="0" w:space="0" w:color="auto"/>
      </w:divBdr>
    </w:div>
    <w:div w:id="1145851493">
      <w:bodyDiv w:val="1"/>
      <w:marLeft w:val="0"/>
      <w:marRight w:val="0"/>
      <w:marTop w:val="0"/>
      <w:marBottom w:val="0"/>
      <w:divBdr>
        <w:top w:val="none" w:sz="0" w:space="0" w:color="auto"/>
        <w:left w:val="none" w:sz="0" w:space="0" w:color="auto"/>
        <w:bottom w:val="none" w:sz="0" w:space="0" w:color="auto"/>
        <w:right w:val="none" w:sz="0" w:space="0" w:color="auto"/>
      </w:divBdr>
    </w:div>
    <w:div w:id="1194423245">
      <w:bodyDiv w:val="1"/>
      <w:marLeft w:val="0"/>
      <w:marRight w:val="0"/>
      <w:marTop w:val="0"/>
      <w:marBottom w:val="0"/>
      <w:divBdr>
        <w:top w:val="none" w:sz="0" w:space="0" w:color="auto"/>
        <w:left w:val="none" w:sz="0" w:space="0" w:color="auto"/>
        <w:bottom w:val="none" w:sz="0" w:space="0" w:color="auto"/>
        <w:right w:val="none" w:sz="0" w:space="0" w:color="auto"/>
      </w:divBdr>
    </w:div>
    <w:div w:id="1202671173">
      <w:bodyDiv w:val="1"/>
      <w:marLeft w:val="0"/>
      <w:marRight w:val="0"/>
      <w:marTop w:val="0"/>
      <w:marBottom w:val="0"/>
      <w:divBdr>
        <w:top w:val="none" w:sz="0" w:space="0" w:color="auto"/>
        <w:left w:val="none" w:sz="0" w:space="0" w:color="auto"/>
        <w:bottom w:val="none" w:sz="0" w:space="0" w:color="auto"/>
        <w:right w:val="none" w:sz="0" w:space="0" w:color="auto"/>
      </w:divBdr>
    </w:div>
    <w:div w:id="1232351469">
      <w:bodyDiv w:val="1"/>
      <w:marLeft w:val="0"/>
      <w:marRight w:val="0"/>
      <w:marTop w:val="0"/>
      <w:marBottom w:val="0"/>
      <w:divBdr>
        <w:top w:val="none" w:sz="0" w:space="0" w:color="auto"/>
        <w:left w:val="none" w:sz="0" w:space="0" w:color="auto"/>
        <w:bottom w:val="none" w:sz="0" w:space="0" w:color="auto"/>
        <w:right w:val="none" w:sz="0" w:space="0" w:color="auto"/>
      </w:divBdr>
    </w:div>
    <w:div w:id="1267076981">
      <w:bodyDiv w:val="1"/>
      <w:marLeft w:val="0"/>
      <w:marRight w:val="0"/>
      <w:marTop w:val="0"/>
      <w:marBottom w:val="0"/>
      <w:divBdr>
        <w:top w:val="none" w:sz="0" w:space="0" w:color="auto"/>
        <w:left w:val="none" w:sz="0" w:space="0" w:color="auto"/>
        <w:bottom w:val="none" w:sz="0" w:space="0" w:color="auto"/>
        <w:right w:val="none" w:sz="0" w:space="0" w:color="auto"/>
      </w:divBdr>
    </w:div>
    <w:div w:id="1288196022">
      <w:bodyDiv w:val="1"/>
      <w:marLeft w:val="0"/>
      <w:marRight w:val="0"/>
      <w:marTop w:val="0"/>
      <w:marBottom w:val="0"/>
      <w:divBdr>
        <w:top w:val="none" w:sz="0" w:space="0" w:color="auto"/>
        <w:left w:val="none" w:sz="0" w:space="0" w:color="auto"/>
        <w:bottom w:val="none" w:sz="0" w:space="0" w:color="auto"/>
        <w:right w:val="none" w:sz="0" w:space="0" w:color="auto"/>
      </w:divBdr>
    </w:div>
    <w:div w:id="1352608013">
      <w:bodyDiv w:val="1"/>
      <w:marLeft w:val="0"/>
      <w:marRight w:val="0"/>
      <w:marTop w:val="0"/>
      <w:marBottom w:val="0"/>
      <w:divBdr>
        <w:top w:val="none" w:sz="0" w:space="0" w:color="auto"/>
        <w:left w:val="none" w:sz="0" w:space="0" w:color="auto"/>
        <w:bottom w:val="none" w:sz="0" w:space="0" w:color="auto"/>
        <w:right w:val="none" w:sz="0" w:space="0" w:color="auto"/>
      </w:divBdr>
    </w:div>
    <w:div w:id="1430009461">
      <w:bodyDiv w:val="1"/>
      <w:marLeft w:val="0"/>
      <w:marRight w:val="0"/>
      <w:marTop w:val="0"/>
      <w:marBottom w:val="0"/>
      <w:divBdr>
        <w:top w:val="none" w:sz="0" w:space="0" w:color="auto"/>
        <w:left w:val="none" w:sz="0" w:space="0" w:color="auto"/>
        <w:bottom w:val="none" w:sz="0" w:space="0" w:color="auto"/>
        <w:right w:val="none" w:sz="0" w:space="0" w:color="auto"/>
      </w:divBdr>
    </w:div>
    <w:div w:id="1430589117">
      <w:bodyDiv w:val="1"/>
      <w:marLeft w:val="0"/>
      <w:marRight w:val="0"/>
      <w:marTop w:val="0"/>
      <w:marBottom w:val="0"/>
      <w:divBdr>
        <w:top w:val="none" w:sz="0" w:space="0" w:color="auto"/>
        <w:left w:val="none" w:sz="0" w:space="0" w:color="auto"/>
        <w:bottom w:val="none" w:sz="0" w:space="0" w:color="auto"/>
        <w:right w:val="none" w:sz="0" w:space="0" w:color="auto"/>
      </w:divBdr>
    </w:div>
    <w:div w:id="1430854077">
      <w:bodyDiv w:val="1"/>
      <w:marLeft w:val="0"/>
      <w:marRight w:val="0"/>
      <w:marTop w:val="0"/>
      <w:marBottom w:val="0"/>
      <w:divBdr>
        <w:top w:val="none" w:sz="0" w:space="0" w:color="auto"/>
        <w:left w:val="none" w:sz="0" w:space="0" w:color="auto"/>
        <w:bottom w:val="none" w:sz="0" w:space="0" w:color="auto"/>
        <w:right w:val="none" w:sz="0" w:space="0" w:color="auto"/>
      </w:divBdr>
    </w:div>
    <w:div w:id="1454984907">
      <w:bodyDiv w:val="1"/>
      <w:marLeft w:val="0"/>
      <w:marRight w:val="0"/>
      <w:marTop w:val="0"/>
      <w:marBottom w:val="0"/>
      <w:divBdr>
        <w:top w:val="none" w:sz="0" w:space="0" w:color="auto"/>
        <w:left w:val="none" w:sz="0" w:space="0" w:color="auto"/>
        <w:bottom w:val="none" w:sz="0" w:space="0" w:color="auto"/>
        <w:right w:val="none" w:sz="0" w:space="0" w:color="auto"/>
      </w:divBdr>
    </w:div>
    <w:div w:id="1479760972">
      <w:bodyDiv w:val="1"/>
      <w:marLeft w:val="0"/>
      <w:marRight w:val="0"/>
      <w:marTop w:val="0"/>
      <w:marBottom w:val="0"/>
      <w:divBdr>
        <w:top w:val="none" w:sz="0" w:space="0" w:color="auto"/>
        <w:left w:val="none" w:sz="0" w:space="0" w:color="auto"/>
        <w:bottom w:val="none" w:sz="0" w:space="0" w:color="auto"/>
        <w:right w:val="none" w:sz="0" w:space="0" w:color="auto"/>
      </w:divBdr>
    </w:div>
    <w:div w:id="1490436246">
      <w:bodyDiv w:val="1"/>
      <w:marLeft w:val="0"/>
      <w:marRight w:val="0"/>
      <w:marTop w:val="0"/>
      <w:marBottom w:val="0"/>
      <w:divBdr>
        <w:top w:val="none" w:sz="0" w:space="0" w:color="auto"/>
        <w:left w:val="none" w:sz="0" w:space="0" w:color="auto"/>
        <w:bottom w:val="none" w:sz="0" w:space="0" w:color="auto"/>
        <w:right w:val="none" w:sz="0" w:space="0" w:color="auto"/>
      </w:divBdr>
    </w:div>
    <w:div w:id="1492062649">
      <w:bodyDiv w:val="1"/>
      <w:marLeft w:val="0"/>
      <w:marRight w:val="0"/>
      <w:marTop w:val="0"/>
      <w:marBottom w:val="0"/>
      <w:divBdr>
        <w:top w:val="none" w:sz="0" w:space="0" w:color="auto"/>
        <w:left w:val="none" w:sz="0" w:space="0" w:color="auto"/>
        <w:bottom w:val="none" w:sz="0" w:space="0" w:color="auto"/>
        <w:right w:val="none" w:sz="0" w:space="0" w:color="auto"/>
      </w:divBdr>
    </w:div>
    <w:div w:id="1520312449">
      <w:bodyDiv w:val="1"/>
      <w:marLeft w:val="0"/>
      <w:marRight w:val="0"/>
      <w:marTop w:val="0"/>
      <w:marBottom w:val="0"/>
      <w:divBdr>
        <w:top w:val="none" w:sz="0" w:space="0" w:color="auto"/>
        <w:left w:val="none" w:sz="0" w:space="0" w:color="auto"/>
        <w:bottom w:val="none" w:sz="0" w:space="0" w:color="auto"/>
        <w:right w:val="none" w:sz="0" w:space="0" w:color="auto"/>
      </w:divBdr>
    </w:div>
    <w:div w:id="1597860209">
      <w:bodyDiv w:val="1"/>
      <w:marLeft w:val="0"/>
      <w:marRight w:val="0"/>
      <w:marTop w:val="0"/>
      <w:marBottom w:val="0"/>
      <w:divBdr>
        <w:top w:val="none" w:sz="0" w:space="0" w:color="auto"/>
        <w:left w:val="none" w:sz="0" w:space="0" w:color="auto"/>
        <w:bottom w:val="none" w:sz="0" w:space="0" w:color="auto"/>
        <w:right w:val="none" w:sz="0" w:space="0" w:color="auto"/>
      </w:divBdr>
    </w:div>
    <w:div w:id="1609971889">
      <w:bodyDiv w:val="1"/>
      <w:marLeft w:val="0"/>
      <w:marRight w:val="0"/>
      <w:marTop w:val="0"/>
      <w:marBottom w:val="0"/>
      <w:divBdr>
        <w:top w:val="none" w:sz="0" w:space="0" w:color="auto"/>
        <w:left w:val="none" w:sz="0" w:space="0" w:color="auto"/>
        <w:bottom w:val="none" w:sz="0" w:space="0" w:color="auto"/>
        <w:right w:val="none" w:sz="0" w:space="0" w:color="auto"/>
      </w:divBdr>
    </w:div>
    <w:div w:id="1663122089">
      <w:bodyDiv w:val="1"/>
      <w:marLeft w:val="0"/>
      <w:marRight w:val="0"/>
      <w:marTop w:val="0"/>
      <w:marBottom w:val="0"/>
      <w:divBdr>
        <w:top w:val="none" w:sz="0" w:space="0" w:color="auto"/>
        <w:left w:val="none" w:sz="0" w:space="0" w:color="auto"/>
        <w:bottom w:val="none" w:sz="0" w:space="0" w:color="auto"/>
        <w:right w:val="none" w:sz="0" w:space="0" w:color="auto"/>
      </w:divBdr>
    </w:div>
    <w:div w:id="1663896452">
      <w:bodyDiv w:val="1"/>
      <w:marLeft w:val="0"/>
      <w:marRight w:val="0"/>
      <w:marTop w:val="0"/>
      <w:marBottom w:val="0"/>
      <w:divBdr>
        <w:top w:val="none" w:sz="0" w:space="0" w:color="auto"/>
        <w:left w:val="none" w:sz="0" w:space="0" w:color="auto"/>
        <w:bottom w:val="none" w:sz="0" w:space="0" w:color="auto"/>
        <w:right w:val="none" w:sz="0" w:space="0" w:color="auto"/>
      </w:divBdr>
    </w:div>
    <w:div w:id="1681152345">
      <w:bodyDiv w:val="1"/>
      <w:marLeft w:val="0"/>
      <w:marRight w:val="0"/>
      <w:marTop w:val="0"/>
      <w:marBottom w:val="0"/>
      <w:divBdr>
        <w:top w:val="none" w:sz="0" w:space="0" w:color="auto"/>
        <w:left w:val="none" w:sz="0" w:space="0" w:color="auto"/>
        <w:bottom w:val="none" w:sz="0" w:space="0" w:color="auto"/>
        <w:right w:val="none" w:sz="0" w:space="0" w:color="auto"/>
      </w:divBdr>
    </w:div>
    <w:div w:id="1704208214">
      <w:bodyDiv w:val="1"/>
      <w:marLeft w:val="0"/>
      <w:marRight w:val="0"/>
      <w:marTop w:val="0"/>
      <w:marBottom w:val="0"/>
      <w:divBdr>
        <w:top w:val="none" w:sz="0" w:space="0" w:color="auto"/>
        <w:left w:val="none" w:sz="0" w:space="0" w:color="auto"/>
        <w:bottom w:val="none" w:sz="0" w:space="0" w:color="auto"/>
        <w:right w:val="none" w:sz="0" w:space="0" w:color="auto"/>
      </w:divBdr>
    </w:div>
    <w:div w:id="1752308950">
      <w:bodyDiv w:val="1"/>
      <w:marLeft w:val="0"/>
      <w:marRight w:val="0"/>
      <w:marTop w:val="0"/>
      <w:marBottom w:val="0"/>
      <w:divBdr>
        <w:top w:val="none" w:sz="0" w:space="0" w:color="auto"/>
        <w:left w:val="none" w:sz="0" w:space="0" w:color="auto"/>
        <w:bottom w:val="none" w:sz="0" w:space="0" w:color="auto"/>
        <w:right w:val="none" w:sz="0" w:space="0" w:color="auto"/>
      </w:divBdr>
    </w:div>
    <w:div w:id="1782259472">
      <w:bodyDiv w:val="1"/>
      <w:marLeft w:val="0"/>
      <w:marRight w:val="0"/>
      <w:marTop w:val="0"/>
      <w:marBottom w:val="0"/>
      <w:divBdr>
        <w:top w:val="none" w:sz="0" w:space="0" w:color="auto"/>
        <w:left w:val="none" w:sz="0" w:space="0" w:color="auto"/>
        <w:bottom w:val="none" w:sz="0" w:space="0" w:color="auto"/>
        <w:right w:val="none" w:sz="0" w:space="0" w:color="auto"/>
      </w:divBdr>
    </w:div>
    <w:div w:id="1807235244">
      <w:bodyDiv w:val="1"/>
      <w:marLeft w:val="0"/>
      <w:marRight w:val="0"/>
      <w:marTop w:val="0"/>
      <w:marBottom w:val="0"/>
      <w:divBdr>
        <w:top w:val="none" w:sz="0" w:space="0" w:color="auto"/>
        <w:left w:val="none" w:sz="0" w:space="0" w:color="auto"/>
        <w:bottom w:val="none" w:sz="0" w:space="0" w:color="auto"/>
        <w:right w:val="none" w:sz="0" w:space="0" w:color="auto"/>
      </w:divBdr>
    </w:div>
    <w:div w:id="1834906091">
      <w:bodyDiv w:val="1"/>
      <w:marLeft w:val="0"/>
      <w:marRight w:val="0"/>
      <w:marTop w:val="0"/>
      <w:marBottom w:val="0"/>
      <w:divBdr>
        <w:top w:val="none" w:sz="0" w:space="0" w:color="auto"/>
        <w:left w:val="none" w:sz="0" w:space="0" w:color="auto"/>
        <w:bottom w:val="none" w:sz="0" w:space="0" w:color="auto"/>
        <w:right w:val="none" w:sz="0" w:space="0" w:color="auto"/>
      </w:divBdr>
    </w:div>
    <w:div w:id="1844590225">
      <w:bodyDiv w:val="1"/>
      <w:marLeft w:val="0"/>
      <w:marRight w:val="0"/>
      <w:marTop w:val="0"/>
      <w:marBottom w:val="0"/>
      <w:divBdr>
        <w:top w:val="none" w:sz="0" w:space="0" w:color="auto"/>
        <w:left w:val="none" w:sz="0" w:space="0" w:color="auto"/>
        <w:bottom w:val="none" w:sz="0" w:space="0" w:color="auto"/>
        <w:right w:val="none" w:sz="0" w:space="0" w:color="auto"/>
      </w:divBdr>
    </w:div>
    <w:div w:id="1847016384">
      <w:bodyDiv w:val="1"/>
      <w:marLeft w:val="0"/>
      <w:marRight w:val="0"/>
      <w:marTop w:val="0"/>
      <w:marBottom w:val="0"/>
      <w:divBdr>
        <w:top w:val="none" w:sz="0" w:space="0" w:color="auto"/>
        <w:left w:val="none" w:sz="0" w:space="0" w:color="auto"/>
        <w:bottom w:val="none" w:sz="0" w:space="0" w:color="auto"/>
        <w:right w:val="none" w:sz="0" w:space="0" w:color="auto"/>
      </w:divBdr>
    </w:div>
    <w:div w:id="1858620136">
      <w:bodyDiv w:val="1"/>
      <w:marLeft w:val="0"/>
      <w:marRight w:val="0"/>
      <w:marTop w:val="0"/>
      <w:marBottom w:val="0"/>
      <w:divBdr>
        <w:top w:val="none" w:sz="0" w:space="0" w:color="auto"/>
        <w:left w:val="none" w:sz="0" w:space="0" w:color="auto"/>
        <w:bottom w:val="none" w:sz="0" w:space="0" w:color="auto"/>
        <w:right w:val="none" w:sz="0" w:space="0" w:color="auto"/>
      </w:divBdr>
    </w:div>
    <w:div w:id="1879316006">
      <w:bodyDiv w:val="1"/>
      <w:marLeft w:val="0"/>
      <w:marRight w:val="0"/>
      <w:marTop w:val="0"/>
      <w:marBottom w:val="0"/>
      <w:divBdr>
        <w:top w:val="none" w:sz="0" w:space="0" w:color="auto"/>
        <w:left w:val="none" w:sz="0" w:space="0" w:color="auto"/>
        <w:bottom w:val="none" w:sz="0" w:space="0" w:color="auto"/>
        <w:right w:val="none" w:sz="0" w:space="0" w:color="auto"/>
      </w:divBdr>
    </w:div>
    <w:div w:id="1894151789">
      <w:bodyDiv w:val="1"/>
      <w:marLeft w:val="0"/>
      <w:marRight w:val="0"/>
      <w:marTop w:val="0"/>
      <w:marBottom w:val="0"/>
      <w:divBdr>
        <w:top w:val="none" w:sz="0" w:space="0" w:color="auto"/>
        <w:left w:val="none" w:sz="0" w:space="0" w:color="auto"/>
        <w:bottom w:val="none" w:sz="0" w:space="0" w:color="auto"/>
        <w:right w:val="none" w:sz="0" w:space="0" w:color="auto"/>
      </w:divBdr>
    </w:div>
    <w:div w:id="1947467993">
      <w:bodyDiv w:val="1"/>
      <w:marLeft w:val="0"/>
      <w:marRight w:val="0"/>
      <w:marTop w:val="0"/>
      <w:marBottom w:val="0"/>
      <w:divBdr>
        <w:top w:val="none" w:sz="0" w:space="0" w:color="auto"/>
        <w:left w:val="none" w:sz="0" w:space="0" w:color="auto"/>
        <w:bottom w:val="none" w:sz="0" w:space="0" w:color="auto"/>
        <w:right w:val="none" w:sz="0" w:space="0" w:color="auto"/>
      </w:divBdr>
    </w:div>
    <w:div w:id="1973561768">
      <w:bodyDiv w:val="1"/>
      <w:marLeft w:val="0"/>
      <w:marRight w:val="0"/>
      <w:marTop w:val="0"/>
      <w:marBottom w:val="0"/>
      <w:divBdr>
        <w:top w:val="none" w:sz="0" w:space="0" w:color="auto"/>
        <w:left w:val="none" w:sz="0" w:space="0" w:color="auto"/>
        <w:bottom w:val="none" w:sz="0" w:space="0" w:color="auto"/>
        <w:right w:val="none" w:sz="0" w:space="0" w:color="auto"/>
      </w:divBdr>
    </w:div>
    <w:div w:id="2054576443">
      <w:bodyDiv w:val="1"/>
      <w:marLeft w:val="0"/>
      <w:marRight w:val="0"/>
      <w:marTop w:val="0"/>
      <w:marBottom w:val="0"/>
      <w:divBdr>
        <w:top w:val="none" w:sz="0" w:space="0" w:color="auto"/>
        <w:left w:val="none" w:sz="0" w:space="0" w:color="auto"/>
        <w:bottom w:val="none" w:sz="0" w:space="0" w:color="auto"/>
        <w:right w:val="none" w:sz="0" w:space="0" w:color="auto"/>
      </w:divBdr>
    </w:div>
    <w:div w:id="2062513127">
      <w:bodyDiv w:val="1"/>
      <w:marLeft w:val="0"/>
      <w:marRight w:val="0"/>
      <w:marTop w:val="0"/>
      <w:marBottom w:val="0"/>
      <w:divBdr>
        <w:top w:val="none" w:sz="0" w:space="0" w:color="auto"/>
        <w:left w:val="none" w:sz="0" w:space="0" w:color="auto"/>
        <w:bottom w:val="none" w:sz="0" w:space="0" w:color="auto"/>
        <w:right w:val="none" w:sz="0" w:space="0" w:color="auto"/>
      </w:divBdr>
    </w:div>
    <w:div w:id="2063209534">
      <w:bodyDiv w:val="1"/>
      <w:marLeft w:val="0"/>
      <w:marRight w:val="0"/>
      <w:marTop w:val="0"/>
      <w:marBottom w:val="0"/>
      <w:divBdr>
        <w:top w:val="none" w:sz="0" w:space="0" w:color="auto"/>
        <w:left w:val="none" w:sz="0" w:space="0" w:color="auto"/>
        <w:bottom w:val="none" w:sz="0" w:space="0" w:color="auto"/>
        <w:right w:val="none" w:sz="0" w:space="0" w:color="auto"/>
      </w:divBdr>
      <w:divsChild>
        <w:div w:id="2127312231">
          <w:marLeft w:val="0"/>
          <w:marRight w:val="-200"/>
          <w:marTop w:val="0"/>
          <w:marBottom w:val="0"/>
          <w:divBdr>
            <w:top w:val="none" w:sz="0" w:space="0" w:color="auto"/>
            <w:left w:val="none" w:sz="0" w:space="0" w:color="auto"/>
            <w:bottom w:val="none" w:sz="0" w:space="0" w:color="auto"/>
            <w:right w:val="none" w:sz="0" w:space="0" w:color="auto"/>
          </w:divBdr>
        </w:div>
        <w:div w:id="1435248163">
          <w:marLeft w:val="0"/>
          <w:marRight w:val="-200"/>
          <w:marTop w:val="0"/>
          <w:marBottom w:val="0"/>
          <w:divBdr>
            <w:top w:val="none" w:sz="0" w:space="0" w:color="auto"/>
            <w:left w:val="none" w:sz="0" w:space="0" w:color="auto"/>
            <w:bottom w:val="none" w:sz="0" w:space="0" w:color="auto"/>
            <w:right w:val="none" w:sz="0" w:space="0" w:color="auto"/>
          </w:divBdr>
        </w:div>
        <w:div w:id="293994847">
          <w:marLeft w:val="0"/>
          <w:marRight w:val="-51"/>
          <w:marTop w:val="0"/>
          <w:marBottom w:val="0"/>
          <w:divBdr>
            <w:top w:val="none" w:sz="0" w:space="0" w:color="auto"/>
            <w:left w:val="none" w:sz="0" w:space="0" w:color="auto"/>
            <w:bottom w:val="none" w:sz="0" w:space="0" w:color="auto"/>
            <w:right w:val="none" w:sz="0" w:space="0" w:color="auto"/>
          </w:divBdr>
        </w:div>
        <w:div w:id="580454262">
          <w:marLeft w:val="0"/>
          <w:marRight w:val="-204"/>
          <w:marTop w:val="0"/>
          <w:marBottom w:val="0"/>
          <w:divBdr>
            <w:top w:val="none" w:sz="0" w:space="0" w:color="auto"/>
            <w:left w:val="none" w:sz="0" w:space="0" w:color="auto"/>
            <w:bottom w:val="none" w:sz="0" w:space="0" w:color="auto"/>
            <w:right w:val="none" w:sz="0" w:space="0" w:color="auto"/>
          </w:divBdr>
        </w:div>
        <w:div w:id="979580057">
          <w:marLeft w:val="0"/>
          <w:marRight w:val="-204"/>
          <w:marTop w:val="0"/>
          <w:marBottom w:val="0"/>
          <w:divBdr>
            <w:top w:val="none" w:sz="0" w:space="0" w:color="auto"/>
            <w:left w:val="none" w:sz="0" w:space="0" w:color="auto"/>
            <w:bottom w:val="none" w:sz="0" w:space="0" w:color="auto"/>
            <w:right w:val="none" w:sz="0" w:space="0" w:color="auto"/>
          </w:divBdr>
        </w:div>
        <w:div w:id="1761220966">
          <w:marLeft w:val="0"/>
          <w:marRight w:val="-200"/>
          <w:marTop w:val="0"/>
          <w:marBottom w:val="0"/>
          <w:divBdr>
            <w:top w:val="none" w:sz="0" w:space="0" w:color="auto"/>
            <w:left w:val="none" w:sz="0" w:space="0" w:color="auto"/>
            <w:bottom w:val="none" w:sz="0" w:space="0" w:color="auto"/>
            <w:right w:val="none" w:sz="0" w:space="0" w:color="auto"/>
          </w:divBdr>
        </w:div>
        <w:div w:id="1813794723">
          <w:marLeft w:val="0"/>
          <w:marRight w:val="-200"/>
          <w:marTop w:val="0"/>
          <w:marBottom w:val="0"/>
          <w:divBdr>
            <w:top w:val="none" w:sz="0" w:space="0" w:color="auto"/>
            <w:left w:val="none" w:sz="0" w:space="0" w:color="auto"/>
            <w:bottom w:val="none" w:sz="0" w:space="0" w:color="auto"/>
            <w:right w:val="none" w:sz="0" w:space="0" w:color="auto"/>
          </w:divBdr>
        </w:div>
        <w:div w:id="1936018118">
          <w:marLeft w:val="0"/>
          <w:marRight w:val="-90"/>
          <w:marTop w:val="0"/>
          <w:marBottom w:val="0"/>
          <w:divBdr>
            <w:top w:val="none" w:sz="0" w:space="0" w:color="auto"/>
            <w:left w:val="none" w:sz="0" w:space="0" w:color="auto"/>
            <w:bottom w:val="none" w:sz="0" w:space="0" w:color="auto"/>
            <w:right w:val="none" w:sz="0" w:space="0" w:color="auto"/>
          </w:divBdr>
        </w:div>
        <w:div w:id="993339234">
          <w:marLeft w:val="0"/>
          <w:marRight w:val="-90"/>
          <w:marTop w:val="0"/>
          <w:marBottom w:val="0"/>
          <w:divBdr>
            <w:top w:val="none" w:sz="0" w:space="0" w:color="auto"/>
            <w:left w:val="none" w:sz="0" w:space="0" w:color="auto"/>
            <w:bottom w:val="none" w:sz="0" w:space="0" w:color="auto"/>
            <w:right w:val="none" w:sz="0" w:space="0" w:color="auto"/>
          </w:divBdr>
        </w:div>
        <w:div w:id="1739357167">
          <w:marLeft w:val="0"/>
          <w:marRight w:val="-90"/>
          <w:marTop w:val="0"/>
          <w:marBottom w:val="0"/>
          <w:divBdr>
            <w:top w:val="none" w:sz="0" w:space="0" w:color="auto"/>
            <w:left w:val="none" w:sz="0" w:space="0" w:color="auto"/>
            <w:bottom w:val="none" w:sz="0" w:space="0" w:color="auto"/>
            <w:right w:val="none" w:sz="0" w:space="0" w:color="auto"/>
          </w:divBdr>
        </w:div>
        <w:div w:id="494347564">
          <w:marLeft w:val="0"/>
          <w:marRight w:val="-90"/>
          <w:marTop w:val="0"/>
          <w:marBottom w:val="0"/>
          <w:divBdr>
            <w:top w:val="none" w:sz="0" w:space="0" w:color="auto"/>
            <w:left w:val="none" w:sz="0" w:space="0" w:color="auto"/>
            <w:bottom w:val="none" w:sz="0" w:space="0" w:color="auto"/>
            <w:right w:val="none" w:sz="0" w:space="0" w:color="auto"/>
          </w:divBdr>
        </w:div>
        <w:div w:id="2127117958">
          <w:marLeft w:val="0"/>
          <w:marRight w:val="-90"/>
          <w:marTop w:val="0"/>
          <w:marBottom w:val="0"/>
          <w:divBdr>
            <w:top w:val="none" w:sz="0" w:space="0" w:color="auto"/>
            <w:left w:val="none" w:sz="0" w:space="0" w:color="auto"/>
            <w:bottom w:val="none" w:sz="0" w:space="0" w:color="auto"/>
            <w:right w:val="none" w:sz="0" w:space="0" w:color="auto"/>
          </w:divBdr>
        </w:div>
        <w:div w:id="656349357">
          <w:marLeft w:val="0"/>
          <w:marRight w:val="-90"/>
          <w:marTop w:val="0"/>
          <w:marBottom w:val="0"/>
          <w:divBdr>
            <w:top w:val="none" w:sz="0" w:space="0" w:color="auto"/>
            <w:left w:val="none" w:sz="0" w:space="0" w:color="auto"/>
            <w:bottom w:val="none" w:sz="0" w:space="0" w:color="auto"/>
            <w:right w:val="none" w:sz="0" w:space="0" w:color="auto"/>
          </w:divBdr>
        </w:div>
        <w:div w:id="939752833">
          <w:marLeft w:val="0"/>
          <w:marRight w:val="-90"/>
          <w:marTop w:val="0"/>
          <w:marBottom w:val="0"/>
          <w:divBdr>
            <w:top w:val="none" w:sz="0" w:space="0" w:color="auto"/>
            <w:left w:val="none" w:sz="0" w:space="0" w:color="auto"/>
            <w:bottom w:val="none" w:sz="0" w:space="0" w:color="auto"/>
            <w:right w:val="none" w:sz="0" w:space="0" w:color="auto"/>
          </w:divBdr>
        </w:div>
        <w:div w:id="1553619470">
          <w:marLeft w:val="0"/>
          <w:marRight w:val="-90"/>
          <w:marTop w:val="0"/>
          <w:marBottom w:val="0"/>
          <w:divBdr>
            <w:top w:val="none" w:sz="0" w:space="0" w:color="auto"/>
            <w:left w:val="none" w:sz="0" w:space="0" w:color="auto"/>
            <w:bottom w:val="none" w:sz="0" w:space="0" w:color="auto"/>
            <w:right w:val="none" w:sz="0" w:space="0" w:color="auto"/>
          </w:divBdr>
        </w:div>
        <w:div w:id="1672678061">
          <w:marLeft w:val="0"/>
          <w:marRight w:val="-51"/>
          <w:marTop w:val="0"/>
          <w:marBottom w:val="0"/>
          <w:divBdr>
            <w:top w:val="none" w:sz="0" w:space="0" w:color="auto"/>
            <w:left w:val="none" w:sz="0" w:space="0" w:color="auto"/>
            <w:bottom w:val="none" w:sz="0" w:space="0" w:color="auto"/>
            <w:right w:val="none" w:sz="0" w:space="0" w:color="auto"/>
          </w:divBdr>
        </w:div>
        <w:div w:id="424570855">
          <w:marLeft w:val="0"/>
          <w:marRight w:val="-90"/>
          <w:marTop w:val="0"/>
          <w:marBottom w:val="0"/>
          <w:divBdr>
            <w:top w:val="none" w:sz="0" w:space="0" w:color="auto"/>
            <w:left w:val="none" w:sz="0" w:space="0" w:color="auto"/>
            <w:bottom w:val="none" w:sz="0" w:space="0" w:color="auto"/>
            <w:right w:val="none" w:sz="0" w:space="0" w:color="auto"/>
          </w:divBdr>
        </w:div>
        <w:div w:id="405347044">
          <w:marLeft w:val="0"/>
          <w:marRight w:val="-90"/>
          <w:marTop w:val="0"/>
          <w:marBottom w:val="0"/>
          <w:divBdr>
            <w:top w:val="none" w:sz="0" w:space="0" w:color="auto"/>
            <w:left w:val="none" w:sz="0" w:space="0" w:color="auto"/>
            <w:bottom w:val="none" w:sz="0" w:space="0" w:color="auto"/>
            <w:right w:val="none" w:sz="0" w:space="0" w:color="auto"/>
          </w:divBdr>
        </w:div>
        <w:div w:id="509417332">
          <w:marLeft w:val="0"/>
          <w:marRight w:val="-90"/>
          <w:marTop w:val="0"/>
          <w:marBottom w:val="0"/>
          <w:divBdr>
            <w:top w:val="none" w:sz="0" w:space="0" w:color="auto"/>
            <w:left w:val="none" w:sz="0" w:space="0" w:color="auto"/>
            <w:bottom w:val="none" w:sz="0" w:space="0" w:color="auto"/>
            <w:right w:val="none" w:sz="0" w:space="0" w:color="auto"/>
          </w:divBdr>
        </w:div>
        <w:div w:id="1287732620">
          <w:marLeft w:val="0"/>
          <w:marRight w:val="-90"/>
          <w:marTop w:val="0"/>
          <w:marBottom w:val="0"/>
          <w:divBdr>
            <w:top w:val="none" w:sz="0" w:space="0" w:color="auto"/>
            <w:left w:val="none" w:sz="0" w:space="0" w:color="auto"/>
            <w:bottom w:val="none" w:sz="0" w:space="0" w:color="auto"/>
            <w:right w:val="none" w:sz="0" w:space="0" w:color="auto"/>
          </w:divBdr>
        </w:div>
        <w:div w:id="743451201">
          <w:marLeft w:val="0"/>
          <w:marRight w:val="-247"/>
          <w:marTop w:val="0"/>
          <w:marBottom w:val="0"/>
          <w:divBdr>
            <w:top w:val="none" w:sz="0" w:space="0" w:color="auto"/>
            <w:left w:val="none" w:sz="0" w:space="0" w:color="auto"/>
            <w:bottom w:val="none" w:sz="0" w:space="0" w:color="auto"/>
            <w:right w:val="none" w:sz="0" w:space="0" w:color="auto"/>
          </w:divBdr>
        </w:div>
        <w:div w:id="579559243">
          <w:marLeft w:val="0"/>
          <w:marRight w:val="-247"/>
          <w:marTop w:val="0"/>
          <w:marBottom w:val="0"/>
          <w:divBdr>
            <w:top w:val="none" w:sz="0" w:space="0" w:color="auto"/>
            <w:left w:val="none" w:sz="0" w:space="0" w:color="auto"/>
            <w:bottom w:val="none" w:sz="0" w:space="0" w:color="auto"/>
            <w:right w:val="none" w:sz="0" w:space="0" w:color="auto"/>
          </w:divBdr>
        </w:div>
        <w:div w:id="1645507894">
          <w:marLeft w:val="0"/>
          <w:marRight w:val="-108"/>
          <w:marTop w:val="0"/>
          <w:marBottom w:val="0"/>
          <w:divBdr>
            <w:top w:val="none" w:sz="0" w:space="0" w:color="auto"/>
            <w:left w:val="none" w:sz="0" w:space="0" w:color="auto"/>
            <w:bottom w:val="none" w:sz="0" w:space="0" w:color="auto"/>
            <w:right w:val="none" w:sz="0" w:space="0" w:color="auto"/>
          </w:divBdr>
        </w:div>
        <w:div w:id="860624320">
          <w:marLeft w:val="0"/>
          <w:marRight w:val="-90"/>
          <w:marTop w:val="0"/>
          <w:marBottom w:val="0"/>
          <w:divBdr>
            <w:top w:val="none" w:sz="0" w:space="0" w:color="auto"/>
            <w:left w:val="none" w:sz="0" w:space="0" w:color="auto"/>
            <w:bottom w:val="none" w:sz="0" w:space="0" w:color="auto"/>
            <w:right w:val="none" w:sz="0" w:space="0" w:color="auto"/>
          </w:divBdr>
        </w:div>
        <w:div w:id="1684431053">
          <w:marLeft w:val="0"/>
          <w:marRight w:val="-90"/>
          <w:marTop w:val="0"/>
          <w:marBottom w:val="0"/>
          <w:divBdr>
            <w:top w:val="none" w:sz="0" w:space="0" w:color="auto"/>
            <w:left w:val="none" w:sz="0" w:space="0" w:color="auto"/>
            <w:bottom w:val="none" w:sz="0" w:space="0" w:color="auto"/>
            <w:right w:val="none" w:sz="0" w:space="0" w:color="auto"/>
          </w:divBdr>
        </w:div>
        <w:div w:id="1169246816">
          <w:marLeft w:val="0"/>
          <w:marRight w:val="-90"/>
          <w:marTop w:val="0"/>
          <w:marBottom w:val="0"/>
          <w:divBdr>
            <w:top w:val="none" w:sz="0" w:space="0" w:color="auto"/>
            <w:left w:val="none" w:sz="0" w:space="0" w:color="auto"/>
            <w:bottom w:val="none" w:sz="0" w:space="0" w:color="auto"/>
            <w:right w:val="none" w:sz="0" w:space="0" w:color="auto"/>
          </w:divBdr>
        </w:div>
        <w:div w:id="1482425851">
          <w:marLeft w:val="0"/>
          <w:marRight w:val="-90"/>
          <w:marTop w:val="0"/>
          <w:marBottom w:val="0"/>
          <w:divBdr>
            <w:top w:val="none" w:sz="0" w:space="0" w:color="auto"/>
            <w:left w:val="none" w:sz="0" w:space="0" w:color="auto"/>
            <w:bottom w:val="none" w:sz="0" w:space="0" w:color="auto"/>
            <w:right w:val="none" w:sz="0" w:space="0" w:color="auto"/>
          </w:divBdr>
        </w:div>
        <w:div w:id="2059936404">
          <w:marLeft w:val="0"/>
          <w:marRight w:val="-90"/>
          <w:marTop w:val="0"/>
          <w:marBottom w:val="0"/>
          <w:divBdr>
            <w:top w:val="none" w:sz="0" w:space="0" w:color="auto"/>
            <w:left w:val="none" w:sz="0" w:space="0" w:color="auto"/>
            <w:bottom w:val="none" w:sz="0" w:space="0" w:color="auto"/>
            <w:right w:val="none" w:sz="0" w:space="0" w:color="auto"/>
          </w:divBdr>
        </w:div>
        <w:div w:id="218520853">
          <w:marLeft w:val="0"/>
          <w:marRight w:val="-90"/>
          <w:marTop w:val="0"/>
          <w:marBottom w:val="0"/>
          <w:divBdr>
            <w:top w:val="none" w:sz="0" w:space="0" w:color="auto"/>
            <w:left w:val="none" w:sz="0" w:space="0" w:color="auto"/>
            <w:bottom w:val="none" w:sz="0" w:space="0" w:color="auto"/>
            <w:right w:val="none" w:sz="0" w:space="0" w:color="auto"/>
          </w:divBdr>
        </w:div>
        <w:div w:id="402290435">
          <w:marLeft w:val="0"/>
          <w:marRight w:val="-90"/>
          <w:marTop w:val="0"/>
          <w:marBottom w:val="0"/>
          <w:divBdr>
            <w:top w:val="none" w:sz="0" w:space="0" w:color="auto"/>
            <w:left w:val="none" w:sz="0" w:space="0" w:color="auto"/>
            <w:bottom w:val="none" w:sz="0" w:space="0" w:color="auto"/>
            <w:right w:val="none" w:sz="0" w:space="0" w:color="auto"/>
          </w:divBdr>
        </w:div>
        <w:div w:id="1718579507">
          <w:marLeft w:val="0"/>
          <w:marRight w:val="-90"/>
          <w:marTop w:val="0"/>
          <w:marBottom w:val="0"/>
          <w:divBdr>
            <w:top w:val="none" w:sz="0" w:space="0" w:color="auto"/>
            <w:left w:val="none" w:sz="0" w:space="0" w:color="auto"/>
            <w:bottom w:val="none" w:sz="0" w:space="0" w:color="auto"/>
            <w:right w:val="none" w:sz="0" w:space="0" w:color="auto"/>
          </w:divBdr>
        </w:div>
        <w:div w:id="1395741565">
          <w:marLeft w:val="0"/>
          <w:marRight w:val="751"/>
          <w:marTop w:val="0"/>
          <w:marBottom w:val="0"/>
          <w:divBdr>
            <w:top w:val="none" w:sz="0" w:space="0" w:color="auto"/>
            <w:left w:val="none" w:sz="0" w:space="0" w:color="auto"/>
            <w:bottom w:val="none" w:sz="0" w:space="0" w:color="auto"/>
            <w:right w:val="none" w:sz="0" w:space="0" w:color="auto"/>
          </w:divBdr>
        </w:div>
        <w:div w:id="301817150">
          <w:marLeft w:val="0"/>
          <w:marRight w:val="1601"/>
          <w:marTop w:val="0"/>
          <w:marBottom w:val="0"/>
          <w:divBdr>
            <w:top w:val="none" w:sz="0" w:space="0" w:color="auto"/>
            <w:left w:val="none" w:sz="0" w:space="0" w:color="auto"/>
            <w:bottom w:val="none" w:sz="0" w:space="0" w:color="auto"/>
            <w:right w:val="none" w:sz="0" w:space="0" w:color="auto"/>
          </w:divBdr>
        </w:div>
        <w:div w:id="1222323618">
          <w:marLeft w:val="0"/>
          <w:marRight w:val="1601"/>
          <w:marTop w:val="0"/>
          <w:marBottom w:val="0"/>
          <w:divBdr>
            <w:top w:val="none" w:sz="0" w:space="0" w:color="auto"/>
            <w:left w:val="none" w:sz="0" w:space="0" w:color="auto"/>
            <w:bottom w:val="none" w:sz="0" w:space="0" w:color="auto"/>
            <w:right w:val="none" w:sz="0" w:space="0" w:color="auto"/>
          </w:divBdr>
        </w:div>
        <w:div w:id="901677055">
          <w:marLeft w:val="0"/>
          <w:marRight w:val="-90"/>
          <w:marTop w:val="0"/>
          <w:marBottom w:val="0"/>
          <w:divBdr>
            <w:top w:val="none" w:sz="0" w:space="0" w:color="auto"/>
            <w:left w:val="none" w:sz="0" w:space="0" w:color="auto"/>
            <w:bottom w:val="none" w:sz="0" w:space="0" w:color="auto"/>
            <w:right w:val="none" w:sz="0" w:space="0" w:color="auto"/>
          </w:divBdr>
        </w:div>
        <w:div w:id="33237376">
          <w:marLeft w:val="0"/>
          <w:marRight w:val="-90"/>
          <w:marTop w:val="0"/>
          <w:marBottom w:val="0"/>
          <w:divBdr>
            <w:top w:val="none" w:sz="0" w:space="0" w:color="auto"/>
            <w:left w:val="none" w:sz="0" w:space="0" w:color="auto"/>
            <w:bottom w:val="none" w:sz="0" w:space="0" w:color="auto"/>
            <w:right w:val="none" w:sz="0" w:space="0" w:color="auto"/>
          </w:divBdr>
        </w:div>
        <w:div w:id="468281192">
          <w:marLeft w:val="0"/>
          <w:marRight w:val="-51"/>
          <w:marTop w:val="0"/>
          <w:marBottom w:val="0"/>
          <w:divBdr>
            <w:top w:val="none" w:sz="0" w:space="0" w:color="auto"/>
            <w:left w:val="none" w:sz="0" w:space="0" w:color="auto"/>
            <w:bottom w:val="none" w:sz="0" w:space="0" w:color="auto"/>
            <w:right w:val="none" w:sz="0" w:space="0" w:color="auto"/>
          </w:divBdr>
        </w:div>
        <w:div w:id="747195794">
          <w:marLeft w:val="0"/>
          <w:marRight w:val="-51"/>
          <w:marTop w:val="0"/>
          <w:marBottom w:val="0"/>
          <w:divBdr>
            <w:top w:val="none" w:sz="0" w:space="0" w:color="auto"/>
            <w:left w:val="none" w:sz="0" w:space="0" w:color="auto"/>
            <w:bottom w:val="none" w:sz="0" w:space="0" w:color="auto"/>
            <w:right w:val="none" w:sz="0" w:space="0" w:color="auto"/>
          </w:divBdr>
        </w:div>
      </w:divsChild>
    </w:div>
    <w:div w:id="2081295185">
      <w:bodyDiv w:val="1"/>
      <w:marLeft w:val="0"/>
      <w:marRight w:val="0"/>
      <w:marTop w:val="0"/>
      <w:marBottom w:val="0"/>
      <w:divBdr>
        <w:top w:val="none" w:sz="0" w:space="0" w:color="auto"/>
        <w:left w:val="none" w:sz="0" w:space="0" w:color="auto"/>
        <w:bottom w:val="none" w:sz="0" w:space="0" w:color="auto"/>
        <w:right w:val="none" w:sz="0" w:space="0" w:color="auto"/>
      </w:divBdr>
    </w:div>
    <w:div w:id="211362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anhri.info/?p=1297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C8B72-FB0A-494E-A319-73187FBBD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5067</Words>
  <Characters>28887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Hadeer</dc:creator>
  <cp:lastModifiedBy>Hussien</cp:lastModifiedBy>
  <cp:revision>2</cp:revision>
  <cp:lastPrinted>2020-01-13T10:14:00Z</cp:lastPrinted>
  <dcterms:created xsi:type="dcterms:W3CDTF">2020-01-13T10:41:00Z</dcterms:created>
  <dcterms:modified xsi:type="dcterms:W3CDTF">2020-01-13T10:41:00Z</dcterms:modified>
</cp:coreProperties>
</file>